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B9EE84" w14:textId="6B0539A1" w:rsidR="00E41E0F" w:rsidRDefault="00CC3DAD" w:rsidP="00B854D8">
      <w:pPr>
        <w:tabs>
          <w:tab w:val="left" w:pos="3690"/>
        </w:tabs>
        <w:jc w:val="center"/>
        <w:rPr>
          <w:b/>
          <w:color w:val="2F5496" w:themeColor="accent1" w:themeShade="BF"/>
          <w:sz w:val="36"/>
          <w:szCs w:val="36"/>
          <w:u w:val="single"/>
        </w:rPr>
      </w:pPr>
      <w:r w:rsidRPr="00712D8C">
        <w:rPr>
          <w:b/>
          <w:color w:val="2F5496" w:themeColor="accent1" w:themeShade="BF"/>
          <w:sz w:val="36"/>
          <w:szCs w:val="36"/>
          <w:u w:val="single"/>
        </w:rPr>
        <w:t xml:space="preserve">Job </w:t>
      </w:r>
      <w:r w:rsidR="00752BC2">
        <w:rPr>
          <w:b/>
          <w:color w:val="2F5496" w:themeColor="accent1" w:themeShade="BF"/>
          <w:sz w:val="36"/>
          <w:szCs w:val="36"/>
          <w:u w:val="single"/>
        </w:rPr>
        <w:t>Description</w:t>
      </w:r>
      <w:r w:rsidR="00803BAB">
        <w:rPr>
          <w:b/>
          <w:color w:val="2F5496" w:themeColor="accent1" w:themeShade="BF"/>
          <w:sz w:val="36"/>
          <w:szCs w:val="36"/>
          <w:u w:val="single"/>
        </w:rPr>
        <w:t xml:space="preserve"> </w:t>
      </w:r>
    </w:p>
    <w:p w14:paraId="797F5D0C" w14:textId="77777777" w:rsidR="007158BC" w:rsidRPr="007158BC" w:rsidRDefault="007158BC" w:rsidP="007158BC">
      <w:pPr>
        <w:spacing w:after="0" w:line="240" w:lineRule="auto"/>
        <w:rPr>
          <w:sz w:val="20"/>
          <w:szCs w:val="20"/>
        </w:rPr>
      </w:pPr>
      <w:r w:rsidRPr="007158BC">
        <w:rPr>
          <w:sz w:val="20"/>
          <w:szCs w:val="20"/>
        </w:rPr>
        <w:t>Job descriptions should be no more than four pages when complete.</w:t>
      </w:r>
    </w:p>
    <w:p w14:paraId="26218AEC" w14:textId="77777777" w:rsidR="007158BC" w:rsidRDefault="007158BC" w:rsidP="007158BC">
      <w:pPr>
        <w:spacing w:after="0" w:line="240" w:lineRule="auto"/>
        <w:jc w:val="both"/>
        <w:rPr>
          <w:sz w:val="20"/>
          <w:szCs w:val="20"/>
        </w:rPr>
      </w:pPr>
    </w:p>
    <w:p w14:paraId="6FDB596C" w14:textId="150E4665" w:rsidR="007158BC" w:rsidRPr="007158BC" w:rsidRDefault="007158BC" w:rsidP="007158BC">
      <w:pPr>
        <w:spacing w:after="0" w:line="240" w:lineRule="auto"/>
        <w:jc w:val="both"/>
        <w:rPr>
          <w:b/>
          <w:sz w:val="20"/>
          <w:szCs w:val="20"/>
        </w:rPr>
      </w:pPr>
      <w:r w:rsidRPr="007158BC">
        <w:rPr>
          <w:b/>
          <w:sz w:val="20"/>
          <w:szCs w:val="20"/>
        </w:rPr>
        <w:t xml:space="preserve">Where you are amending an existing job description you </w:t>
      </w:r>
      <w:r w:rsidRPr="007158BC">
        <w:rPr>
          <w:b/>
          <w:sz w:val="20"/>
          <w:szCs w:val="20"/>
          <w:u w:val="single"/>
        </w:rPr>
        <w:t>must</w:t>
      </w:r>
      <w:r w:rsidRPr="007158BC">
        <w:rPr>
          <w:b/>
          <w:sz w:val="20"/>
          <w:szCs w:val="20"/>
        </w:rPr>
        <w:t xml:space="preserve"> make the changes using Track Changes.</w:t>
      </w:r>
    </w:p>
    <w:p w14:paraId="4D026E55" w14:textId="77777777" w:rsidR="007158BC" w:rsidRPr="00423432" w:rsidRDefault="007158BC" w:rsidP="007158BC">
      <w:pPr>
        <w:spacing w:after="0" w:line="240" w:lineRule="auto"/>
        <w:jc w:val="both"/>
        <w:rPr>
          <w:sz w:val="20"/>
          <w:szCs w:val="20"/>
        </w:rPr>
      </w:pPr>
    </w:p>
    <w:p w14:paraId="714F9482" w14:textId="77777777" w:rsidR="007158BC" w:rsidRPr="00423432" w:rsidRDefault="007158BC" w:rsidP="007158BC">
      <w:pPr>
        <w:pStyle w:val="CommentText"/>
        <w:jc w:val="both"/>
      </w:pPr>
      <w:r w:rsidRPr="00423432">
        <w:t>Once you have decided what role you require within your team / department structure, you need to articulate this into a job description. This needs to be a specific description of the role, including the responsibilities that the job-holder will carry out as well as what qualifications and skills they will require to fulfil the role. Please note: job description should not be based on an individual but on the role the business requires.</w:t>
      </w:r>
    </w:p>
    <w:p w14:paraId="0AEB21E1" w14:textId="6A10E61F" w:rsidR="007158BC" w:rsidRPr="007158BC" w:rsidRDefault="007158BC" w:rsidP="007158BC">
      <w:pPr>
        <w:spacing w:line="240" w:lineRule="auto"/>
        <w:rPr>
          <w:sz w:val="20"/>
          <w:szCs w:val="20"/>
        </w:rPr>
      </w:pPr>
      <w:r w:rsidRPr="00423432">
        <w:rPr>
          <w:sz w:val="20"/>
          <w:szCs w:val="20"/>
        </w:rPr>
        <w:t>Job descriptions must be accurate and created before the recruitment process.</w:t>
      </w:r>
    </w:p>
    <w:tbl>
      <w:tblPr>
        <w:tblStyle w:val="GridTable2-Accent11"/>
        <w:tblpPr w:leftFromText="180" w:rightFromText="180" w:vertAnchor="text" w:horzAnchor="margin" w:tblpX="-431" w:tblpY="10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lect Division"/>
      </w:tblPr>
      <w:tblGrid>
        <w:gridCol w:w="6804"/>
        <w:gridCol w:w="3114"/>
      </w:tblGrid>
      <w:tr w:rsidR="00CD4244" w14:paraId="76569EE7" w14:textId="77777777" w:rsidTr="005275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none" w:sz="0" w:space="0" w:color="auto"/>
              <w:bottom w:val="none" w:sz="0" w:space="0" w:color="auto"/>
            </w:tcBorders>
            <w:shd w:val="clear" w:color="auto" w:fill="D9E2F3" w:themeFill="accent1" w:themeFillTint="33"/>
          </w:tcPr>
          <w:p w14:paraId="1C86B190" w14:textId="320F99A0" w:rsidR="00CD4244" w:rsidRPr="00423432" w:rsidRDefault="002D7415" w:rsidP="00CD4244">
            <w:pPr>
              <w:rPr>
                <w:sz w:val="26"/>
                <w:szCs w:val="26"/>
              </w:rPr>
            </w:pPr>
            <w:r w:rsidRPr="00423432">
              <w:rPr>
                <w:color w:val="2F5496" w:themeColor="accent1" w:themeShade="BF"/>
                <w:sz w:val="26"/>
                <w:szCs w:val="26"/>
              </w:rPr>
              <w:t xml:space="preserve">A  </w:t>
            </w:r>
            <w:r w:rsidR="00E41E0F" w:rsidRPr="00423432">
              <w:rPr>
                <w:color w:val="2F5496" w:themeColor="accent1" w:themeShade="BF"/>
                <w:sz w:val="26"/>
                <w:szCs w:val="26"/>
              </w:rPr>
              <w:t>P</w:t>
            </w:r>
            <w:r w:rsidR="00CD4244" w:rsidRPr="00423432">
              <w:rPr>
                <w:color w:val="2F5496" w:themeColor="accent1" w:themeShade="BF"/>
                <w:sz w:val="26"/>
                <w:szCs w:val="26"/>
              </w:rPr>
              <w:t>ost Details</w:t>
            </w:r>
          </w:p>
        </w:tc>
      </w:tr>
      <w:tr w:rsidR="00CD4244" w14:paraId="21DB1EDE"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741AE998" w14:textId="5A00EFE5" w:rsidR="00CD4244" w:rsidRPr="00342FA2" w:rsidRDefault="00CD4244" w:rsidP="00CD4244">
            <w:pPr>
              <w:rPr>
                <w:b w:val="0"/>
              </w:rPr>
            </w:pPr>
            <w:r w:rsidRPr="00342FA2">
              <w:rPr>
                <w:b w:val="0"/>
              </w:rPr>
              <w:t xml:space="preserve">Job Title: </w:t>
            </w:r>
            <w:r w:rsidR="0099714C">
              <w:t xml:space="preserve"> </w:t>
            </w:r>
            <w:r w:rsidR="0099714C" w:rsidRPr="00251D45">
              <w:rPr>
                <w:bCs w:val="0"/>
              </w:rPr>
              <w:t>Vulnerability Manager</w:t>
            </w:r>
          </w:p>
        </w:tc>
        <w:tc>
          <w:tcPr>
            <w:tcW w:w="3114" w:type="dxa"/>
            <w:shd w:val="clear" w:color="auto" w:fill="FFFFFF" w:themeFill="background1"/>
          </w:tcPr>
          <w:p w14:paraId="478058CA" w14:textId="732454D5" w:rsidR="00CD4244" w:rsidRPr="00342FA2" w:rsidRDefault="00CD4244" w:rsidP="00CD4244">
            <w:pPr>
              <w:cnfStyle w:val="000000100000" w:firstRow="0" w:lastRow="0" w:firstColumn="0" w:lastColumn="0" w:oddVBand="0" w:evenVBand="0" w:oddHBand="1" w:evenHBand="0" w:firstRowFirstColumn="0" w:firstRowLastColumn="0" w:lastRowFirstColumn="0" w:lastRowLastColumn="0"/>
            </w:pPr>
            <w:r w:rsidRPr="00342FA2">
              <w:t>Grade:</w:t>
            </w:r>
            <w:r w:rsidR="006472CA">
              <w:t xml:space="preserve"> </w:t>
            </w:r>
            <w:r w:rsidR="00A9497D">
              <w:t>B002</w:t>
            </w:r>
          </w:p>
        </w:tc>
      </w:tr>
      <w:tr w:rsidR="00CD4244" w14:paraId="49FC2C78" w14:textId="77777777" w:rsidTr="005275D9">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E3BEA2F" w14:textId="03B0649A" w:rsidR="00CD4244" w:rsidRPr="00342FA2" w:rsidRDefault="00CD4244" w:rsidP="00CD4244">
            <w:pPr>
              <w:rPr>
                <w:b w:val="0"/>
              </w:rPr>
            </w:pPr>
            <w:r w:rsidRPr="00342FA2">
              <w:rPr>
                <w:b w:val="0"/>
              </w:rPr>
              <w:t>Department</w:t>
            </w:r>
            <w:r w:rsidR="003A153B">
              <w:rPr>
                <w:b w:val="0"/>
              </w:rPr>
              <w:t xml:space="preserve">: </w:t>
            </w:r>
            <w:r w:rsidR="003A153B">
              <w:t xml:space="preserve"> </w:t>
            </w:r>
            <w:r w:rsidR="003A153B" w:rsidRPr="00251D45">
              <w:rPr>
                <w:bCs w:val="0"/>
              </w:rPr>
              <w:t>Public Protection</w:t>
            </w:r>
          </w:p>
        </w:tc>
        <w:tc>
          <w:tcPr>
            <w:tcW w:w="3114" w:type="dxa"/>
            <w:shd w:val="clear" w:color="auto" w:fill="FFFFFF" w:themeFill="background1"/>
          </w:tcPr>
          <w:p w14:paraId="0B940E7B" w14:textId="426A1565" w:rsidR="00CD4244" w:rsidRPr="00342FA2" w:rsidRDefault="00CD4244" w:rsidP="00CD4244">
            <w:pPr>
              <w:cnfStyle w:val="000000000000" w:firstRow="0" w:lastRow="0" w:firstColumn="0" w:lastColumn="0" w:oddVBand="0" w:evenVBand="0" w:oddHBand="0" w:evenHBand="0" w:firstRowFirstColumn="0" w:firstRowLastColumn="0" w:lastRowFirstColumn="0" w:lastRowLastColumn="0"/>
            </w:pPr>
            <w:r w:rsidRPr="00342FA2">
              <w:t>Division:</w:t>
            </w:r>
            <w:r w:rsidR="00FA1C56">
              <w:t xml:space="preserve"> </w:t>
            </w:r>
            <w:r w:rsidR="00FA1C56" w:rsidRPr="004911D2">
              <w:rPr>
                <w:b/>
                <w:bCs/>
              </w:rPr>
              <w:t>A division</w:t>
            </w:r>
          </w:p>
        </w:tc>
      </w:tr>
      <w:tr w:rsidR="00CD4244" w14:paraId="07447CC6"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A42E2BD" w14:textId="294BAB77" w:rsidR="00CD4244" w:rsidRPr="00342FA2" w:rsidRDefault="00CD4244" w:rsidP="00CD4244">
            <w:pPr>
              <w:rPr>
                <w:b w:val="0"/>
              </w:rPr>
            </w:pPr>
            <w:r w:rsidRPr="00342FA2">
              <w:rPr>
                <w:b w:val="0"/>
              </w:rPr>
              <w:t>Reports to:</w:t>
            </w:r>
            <w:r w:rsidR="00691201">
              <w:t xml:space="preserve"> </w:t>
            </w:r>
            <w:r w:rsidR="00691201" w:rsidRPr="00251D45">
              <w:rPr>
                <w:bCs w:val="0"/>
              </w:rPr>
              <w:t>Vulnerability Inspector</w:t>
            </w:r>
          </w:p>
        </w:tc>
        <w:tc>
          <w:tcPr>
            <w:tcW w:w="3114" w:type="dxa"/>
            <w:shd w:val="clear" w:color="auto" w:fill="FFFFFF" w:themeFill="background1"/>
          </w:tcPr>
          <w:p w14:paraId="23016320" w14:textId="02EEB3E6" w:rsidR="00CD4244" w:rsidRPr="00342FA2" w:rsidRDefault="00CD4244" w:rsidP="00CD4244">
            <w:pPr>
              <w:cnfStyle w:val="000000100000" w:firstRow="0" w:lastRow="0" w:firstColumn="0" w:lastColumn="0" w:oddVBand="0" w:evenVBand="0" w:oddHBand="1" w:evenHBand="0" w:firstRowFirstColumn="0" w:firstRowLastColumn="0" w:lastRowFirstColumn="0" w:lastRowLastColumn="0"/>
            </w:pPr>
            <w:r w:rsidRPr="00342FA2">
              <w:t>Contract Type:</w:t>
            </w:r>
            <w:r w:rsidR="00FA1C56">
              <w:t xml:space="preserve"> </w:t>
            </w:r>
            <w:r w:rsidR="00FA1C56" w:rsidRPr="004911D2">
              <w:rPr>
                <w:b/>
                <w:bCs/>
              </w:rPr>
              <w:t>Permanent</w:t>
            </w:r>
          </w:p>
        </w:tc>
      </w:tr>
      <w:tr w:rsidR="00CD4244" w14:paraId="2BBDBC28" w14:textId="77777777" w:rsidTr="005275D9">
        <w:trPr>
          <w:trHeight w:val="668"/>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973699B" w14:textId="3EE1108B" w:rsidR="00CD4244" w:rsidRPr="00342FA2" w:rsidRDefault="00CD4244" w:rsidP="00CD4244">
            <w:pPr>
              <w:rPr>
                <w:b w:val="0"/>
              </w:rPr>
            </w:pPr>
            <w:r w:rsidRPr="00342FA2">
              <w:rPr>
                <w:b w:val="0"/>
              </w:rPr>
              <w:t>Level of Vetting:</w:t>
            </w:r>
            <w:sdt>
              <w:sdtPr>
                <w:alias w:val="Type of Levels"/>
                <w:tag w:val="Type of Levels"/>
                <w:id w:val="-206648374"/>
                <w:placeholder>
                  <w:docPart w:val="B250C358C0704280AC001014E631EF70"/>
                </w:placeholder>
                <w:dropDownList>
                  <w:listItem w:value="Counter Terrorist"/>
                  <w:listItem w:displayText="Baseline" w:value="Baseline"/>
                  <w:listItem w:displayText="Security Check" w:value="Security Check"/>
                  <w:listItem w:displayText="Developed Vetting" w:value="Developed Vetting"/>
                  <w:listItem w:displayText="Management Vetting" w:value="Management Vetting"/>
                  <w:listItem w:displayText="Recruit Vetting" w:value="Recruit Vetting"/>
                  <w:listItem w:displayText="Non-Police Personnel Vetting" w:value="Non-Police Personnel Vetting"/>
                </w:dropDownList>
              </w:sdtPr>
              <w:sdtEndPr/>
              <w:sdtContent>
                <w:r w:rsidR="00251D45">
                  <w:t>Management Vetting</w:t>
                </w:r>
              </w:sdtContent>
            </w:sdt>
          </w:p>
        </w:tc>
        <w:tc>
          <w:tcPr>
            <w:tcW w:w="3114" w:type="dxa"/>
            <w:shd w:val="clear" w:color="auto" w:fill="FFFFFF" w:themeFill="background1"/>
          </w:tcPr>
          <w:p w14:paraId="1FCAE4D6" w14:textId="1B905AF0" w:rsidR="00CD4244" w:rsidRDefault="00CD4244" w:rsidP="00CD4244">
            <w:pPr>
              <w:cnfStyle w:val="000000000000" w:firstRow="0" w:lastRow="0" w:firstColumn="0" w:lastColumn="0" w:oddVBand="0" w:evenVBand="0" w:oddHBand="0" w:evenHBand="0" w:firstRowFirstColumn="0" w:firstRowLastColumn="0" w:lastRowFirstColumn="0" w:lastRowLastColumn="0"/>
            </w:pPr>
            <w:r w:rsidRPr="00342FA2">
              <w:t>Number</w:t>
            </w:r>
            <w:r w:rsidR="003D36FB" w:rsidRPr="00342FA2">
              <w:t>s in Post</w:t>
            </w:r>
            <w:r w:rsidRPr="0057644F">
              <w:rPr>
                <w:color w:val="767171" w:themeColor="background2" w:themeShade="80"/>
              </w:rPr>
              <w:t>:</w:t>
            </w:r>
            <w:r w:rsidR="0057644F" w:rsidRPr="000E72F8">
              <w:rPr>
                <w:color w:val="767171" w:themeColor="background2" w:themeShade="80"/>
                <w:sz w:val="20"/>
                <w:szCs w:val="20"/>
              </w:rPr>
              <w:t xml:space="preserve"> </w:t>
            </w:r>
            <w:r w:rsidR="00FA1C56" w:rsidRPr="00206B09">
              <w:rPr>
                <w:b/>
                <w:bCs/>
                <w:sz w:val="20"/>
                <w:szCs w:val="20"/>
              </w:rPr>
              <w:t>0</w:t>
            </w:r>
            <w:r w:rsidR="000F0332">
              <w:rPr>
                <w:b/>
                <w:bCs/>
                <w:sz w:val="20"/>
                <w:szCs w:val="20"/>
              </w:rPr>
              <w:t>5</w:t>
            </w:r>
          </w:p>
          <w:p w14:paraId="0BA7498F" w14:textId="1F231434" w:rsidR="0057644F" w:rsidRPr="00342FA2" w:rsidRDefault="0057644F" w:rsidP="00CD4244">
            <w:pPr>
              <w:cnfStyle w:val="000000000000" w:firstRow="0" w:lastRow="0" w:firstColumn="0" w:lastColumn="0" w:oddVBand="0" w:evenVBand="0" w:oddHBand="0" w:evenHBand="0" w:firstRowFirstColumn="0" w:firstRowLastColumn="0" w:lastRowFirstColumn="0" w:lastRowLastColumn="0"/>
            </w:pPr>
          </w:p>
        </w:tc>
      </w:tr>
      <w:tr w:rsidR="00E90E2C" w14:paraId="5F307E88"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p w14:paraId="69B1A5BF" w14:textId="38C738FA" w:rsidR="00E90E2C" w:rsidRPr="00AC0C44" w:rsidRDefault="002D7415" w:rsidP="002D7415">
            <w:pPr>
              <w:rPr>
                <w:b w:val="0"/>
                <w:bCs w:val="0"/>
                <w:color w:val="2F5496" w:themeColor="accent1" w:themeShade="BF"/>
                <w:sz w:val="26"/>
                <w:szCs w:val="26"/>
              </w:rPr>
            </w:pPr>
            <w:r w:rsidRPr="00423432">
              <w:rPr>
                <w:color w:val="2F5496" w:themeColor="accent1" w:themeShade="BF"/>
                <w:sz w:val="26"/>
                <w:szCs w:val="26"/>
              </w:rPr>
              <w:t xml:space="preserve">B  </w:t>
            </w:r>
            <w:r w:rsidR="00E90E2C" w:rsidRPr="00423432">
              <w:rPr>
                <w:color w:val="2F5496" w:themeColor="accent1" w:themeShade="BF"/>
                <w:sz w:val="26"/>
                <w:szCs w:val="26"/>
              </w:rPr>
              <w:t>Purpose of the Post</w:t>
            </w:r>
          </w:p>
        </w:tc>
      </w:tr>
      <w:tr w:rsidR="00AC0C44" w14:paraId="0370FC3E" w14:textId="77777777" w:rsidTr="005275D9">
        <w:tc>
          <w:tcPr>
            <w:cnfStyle w:val="001000000000" w:firstRow="0" w:lastRow="0" w:firstColumn="1" w:lastColumn="0" w:oddVBand="0" w:evenVBand="0" w:oddHBand="0" w:evenHBand="0" w:firstRowFirstColumn="0" w:firstRowLastColumn="0" w:lastRowFirstColumn="0" w:lastRowLastColumn="0"/>
            <w:tcW w:w="9918" w:type="dxa"/>
            <w:gridSpan w:val="2"/>
          </w:tcPr>
          <w:p w14:paraId="272E310A" w14:textId="77777777" w:rsidR="00AC0C44" w:rsidRDefault="00AC0C44" w:rsidP="002D7415">
            <w:pPr>
              <w:rPr>
                <w:b w:val="0"/>
                <w:bCs w:val="0"/>
                <w:color w:val="2F5496" w:themeColor="accent1" w:themeShade="BF"/>
                <w:sz w:val="26"/>
                <w:szCs w:val="26"/>
              </w:rPr>
            </w:pPr>
          </w:p>
          <w:p w14:paraId="4E97A75A" w14:textId="77777777" w:rsidR="005872FB" w:rsidRPr="009B2D9E" w:rsidRDefault="005872FB" w:rsidP="005872FB">
            <w:pPr>
              <w:rPr>
                <w:b w:val="0"/>
                <w:bCs w:val="0"/>
              </w:rPr>
            </w:pPr>
            <w:r w:rsidRPr="009B2D9E">
              <w:rPr>
                <w:b w:val="0"/>
                <w:bCs w:val="0"/>
              </w:rPr>
              <w:t>The post holder will lead, develop, guide and manage the Vulnerability Unit teams, to ensure the organisation meets its statutory obligations in terms of mental health, suicide prevention, domestic abuse, adults at risk and child safeguarding legislation. The postholder is a subject matter expert in these statutory obligations and is accountable in ensuring departmental service levels are met, and organisational risk is managed and mitigated.</w:t>
            </w:r>
          </w:p>
          <w:p w14:paraId="2AFC0B94" w14:textId="77777777" w:rsidR="005872FB" w:rsidRPr="009B2D9E" w:rsidRDefault="005872FB" w:rsidP="005872FB">
            <w:pPr>
              <w:rPr>
                <w:b w:val="0"/>
                <w:bCs w:val="0"/>
              </w:rPr>
            </w:pPr>
          </w:p>
          <w:p w14:paraId="2254E51D" w14:textId="77777777" w:rsidR="005872FB" w:rsidRPr="009B2D9E" w:rsidRDefault="005872FB" w:rsidP="005872FB">
            <w:pPr>
              <w:rPr>
                <w:b w:val="0"/>
                <w:bCs w:val="0"/>
              </w:rPr>
            </w:pPr>
            <w:r w:rsidRPr="009B2D9E">
              <w:rPr>
                <w:b w:val="0"/>
                <w:bCs w:val="0"/>
              </w:rPr>
              <w:t>The post holder will provide advice, guidance, training, operational expertise and decision making to improve preventative and statutory responses to vulnerable persons. They will communicate key messages across the business to all ranks and grades to meet organisational requirements in the overall management of the response to vulnerability.</w:t>
            </w:r>
          </w:p>
          <w:p w14:paraId="2DE653CA" w14:textId="77777777" w:rsidR="005872FB" w:rsidRPr="005872FB" w:rsidRDefault="005872FB" w:rsidP="005872FB"/>
          <w:p w14:paraId="182CE2BB" w14:textId="78294672" w:rsidR="00AC0C44" w:rsidRPr="005872FB" w:rsidRDefault="005872FB" w:rsidP="005872FB">
            <w:pPr>
              <w:rPr>
                <w:b w:val="0"/>
                <w:bCs w:val="0"/>
                <w:color w:val="2F5496" w:themeColor="accent1" w:themeShade="BF"/>
                <w:sz w:val="26"/>
                <w:szCs w:val="26"/>
              </w:rPr>
            </w:pPr>
            <w:r w:rsidRPr="005872FB">
              <w:rPr>
                <w:b w:val="0"/>
                <w:bCs w:val="0"/>
              </w:rPr>
              <w:t>The post holder will lead BTP’s necessary partnerships and joint working arrangements to ensure compliance with statutory obligations, national guidance and authorised professional practice.</w:t>
            </w:r>
          </w:p>
          <w:p w14:paraId="6518CCAD" w14:textId="6A3BEE2B" w:rsidR="00AC0C44" w:rsidRPr="00423432" w:rsidRDefault="00AC0C44" w:rsidP="002D7415">
            <w:pPr>
              <w:rPr>
                <w:color w:val="2F5496" w:themeColor="accent1" w:themeShade="BF"/>
                <w:sz w:val="26"/>
                <w:szCs w:val="26"/>
              </w:rPr>
            </w:pPr>
          </w:p>
        </w:tc>
      </w:tr>
      <w:tr w:rsidR="00E90E2C" w14:paraId="4BE65AD0" w14:textId="77777777" w:rsidTr="005275D9">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79952886" w14:textId="2A539B38" w:rsidR="00E90E2C" w:rsidRPr="00FE19A2" w:rsidRDefault="002D7415" w:rsidP="00E90E2C">
            <w:pPr>
              <w:rPr>
                <w:b w:val="0"/>
                <w:bCs w:val="0"/>
                <w:color w:val="2F5496" w:themeColor="accent1" w:themeShade="BF"/>
                <w:sz w:val="26"/>
                <w:szCs w:val="26"/>
              </w:rPr>
            </w:pPr>
            <w:r w:rsidRPr="00FE19A2">
              <w:rPr>
                <w:color w:val="2F5496" w:themeColor="accent1" w:themeShade="BF"/>
                <w:sz w:val="26"/>
                <w:szCs w:val="26"/>
              </w:rPr>
              <w:t xml:space="preserve">C  </w:t>
            </w:r>
            <w:r w:rsidR="00E90E2C" w:rsidRPr="00FE19A2">
              <w:rPr>
                <w:color w:val="2F5496" w:themeColor="accent1" w:themeShade="BF"/>
                <w:sz w:val="26"/>
                <w:szCs w:val="26"/>
              </w:rPr>
              <w:t>Dimensions of the Post</w:t>
            </w:r>
          </w:p>
          <w:p w14:paraId="6A409D7B" w14:textId="15F86191" w:rsidR="00E90E2C" w:rsidRPr="00FE19A2" w:rsidRDefault="00E90E2C" w:rsidP="002D7415">
            <w:pPr>
              <w:rPr>
                <w:b w:val="0"/>
                <w:sz w:val="19"/>
                <w:szCs w:val="19"/>
              </w:rPr>
            </w:pPr>
          </w:p>
        </w:tc>
      </w:tr>
      <w:tr w:rsidR="00AC0C44" w14:paraId="1431FE2F" w14:textId="77777777" w:rsidTr="005275D9">
        <w:trPr>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42F637FA" w14:textId="77777777" w:rsidR="00AC0C44" w:rsidRDefault="00AC0C44" w:rsidP="00E90E2C">
            <w:pPr>
              <w:rPr>
                <w:b w:val="0"/>
                <w:bCs w:val="0"/>
                <w:color w:val="2F5496" w:themeColor="accent1" w:themeShade="BF"/>
                <w:sz w:val="26"/>
                <w:szCs w:val="26"/>
              </w:rPr>
            </w:pPr>
          </w:p>
          <w:p w14:paraId="4AA14935" w14:textId="77777777" w:rsidR="00B82816" w:rsidRPr="008409C2" w:rsidRDefault="00B82816" w:rsidP="00B82816">
            <w:r w:rsidRPr="008409C2">
              <w:t>Financial – Non-Direct</w:t>
            </w:r>
          </w:p>
          <w:p w14:paraId="28825DBC" w14:textId="77777777" w:rsidR="00B82816" w:rsidRPr="008409C2" w:rsidRDefault="00B82816" w:rsidP="00B82816"/>
          <w:p w14:paraId="2C52AE52" w14:textId="77777777" w:rsidR="00B82816" w:rsidRPr="008409C2" w:rsidRDefault="00B82816" w:rsidP="00B82816">
            <w:r w:rsidRPr="008409C2">
              <w:t xml:space="preserve">Staff Responsibilities – Direct </w:t>
            </w:r>
          </w:p>
          <w:p w14:paraId="07F8E387" w14:textId="4C053123" w:rsidR="00B82816" w:rsidRPr="00AC4450" w:rsidRDefault="00AC4450" w:rsidP="00B82816">
            <w:pPr>
              <w:rPr>
                <w:b w:val="0"/>
                <w:bCs w:val="0"/>
              </w:rPr>
            </w:pPr>
            <w:r w:rsidRPr="00AC4450">
              <w:rPr>
                <w:b w:val="0"/>
                <w:bCs w:val="0"/>
              </w:rPr>
              <w:t>Lead and manage approximately 10 Vulnerability Unit staff</w:t>
            </w:r>
            <w:r w:rsidR="00794A1E">
              <w:rPr>
                <w:b w:val="0"/>
              </w:rPr>
              <w:t>, composed of 70% Vulnerability Coordinators (A006) and 30% Vulnerability Development Officers (A005).</w:t>
            </w:r>
          </w:p>
          <w:p w14:paraId="157CC26D" w14:textId="77777777" w:rsidR="00AC4450" w:rsidRPr="008409C2" w:rsidRDefault="00AC4450" w:rsidP="00B82816"/>
          <w:p w14:paraId="576A41DE" w14:textId="5F93C722" w:rsidR="00AC0C44" w:rsidRPr="008409C2" w:rsidRDefault="00B82816" w:rsidP="00B82816">
            <w:pPr>
              <w:rPr>
                <w:b w:val="0"/>
                <w:bCs w:val="0"/>
              </w:rPr>
            </w:pPr>
            <w:r w:rsidRPr="008409C2">
              <w:t>Any Other Statistical Data</w:t>
            </w:r>
            <w:r w:rsidRPr="008409C2">
              <w:rPr>
                <w:b w:val="0"/>
                <w:bCs w:val="0"/>
              </w:rPr>
              <w:t xml:space="preserve"> -</w:t>
            </w:r>
            <w:r w:rsidR="005C3A10">
              <w:rPr>
                <w:b w:val="0"/>
                <w:bCs w:val="0"/>
              </w:rPr>
              <w:t xml:space="preserve"> Direct</w:t>
            </w:r>
          </w:p>
          <w:p w14:paraId="67AFF137" w14:textId="1A9057B1" w:rsidR="00AC0C44" w:rsidRPr="005C3A10" w:rsidRDefault="005C3A10" w:rsidP="005C3A10">
            <w:pPr>
              <w:tabs>
                <w:tab w:val="left" w:pos="1219"/>
              </w:tabs>
              <w:rPr>
                <w:b w:val="0"/>
                <w:bCs w:val="0"/>
              </w:rPr>
            </w:pPr>
            <w:r w:rsidRPr="005C3A10">
              <w:rPr>
                <w:b w:val="0"/>
                <w:bCs w:val="0"/>
              </w:rPr>
              <w:t>Accountable for Vulnerability Unit performance, with an average combined level of submissions to VU of approximately 21,000 per annum.</w:t>
            </w:r>
            <w:r w:rsidRPr="005C3A10">
              <w:rPr>
                <w:b w:val="0"/>
                <w:bCs w:val="0"/>
              </w:rPr>
              <w:tab/>
            </w:r>
          </w:p>
          <w:p w14:paraId="58947F20" w14:textId="77777777" w:rsidR="00AC0C44" w:rsidRDefault="00AC0C44" w:rsidP="00E90E2C">
            <w:pPr>
              <w:rPr>
                <w:b w:val="0"/>
                <w:bCs w:val="0"/>
                <w:color w:val="2F5496" w:themeColor="accent1" w:themeShade="BF"/>
                <w:sz w:val="26"/>
                <w:szCs w:val="26"/>
              </w:rPr>
            </w:pPr>
          </w:p>
          <w:p w14:paraId="55ED85C7" w14:textId="226DC1C9" w:rsidR="005C3A10" w:rsidRPr="00FE19A2" w:rsidRDefault="005C3A10" w:rsidP="00E90E2C">
            <w:pPr>
              <w:rPr>
                <w:color w:val="2F5496" w:themeColor="accent1" w:themeShade="BF"/>
                <w:sz w:val="26"/>
                <w:szCs w:val="26"/>
              </w:rPr>
            </w:pPr>
          </w:p>
        </w:tc>
      </w:tr>
      <w:tr w:rsidR="00E90E2C" w14:paraId="7838F1A2"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46103E75" w14:textId="754055BE" w:rsidR="00E90E2C" w:rsidRPr="00AC0C44" w:rsidRDefault="002D7415" w:rsidP="00AC0C44">
            <w:pPr>
              <w:rPr>
                <w:b w:val="0"/>
                <w:bCs w:val="0"/>
                <w:color w:val="2F5496" w:themeColor="accent1" w:themeShade="BF"/>
                <w:sz w:val="26"/>
                <w:szCs w:val="26"/>
              </w:rPr>
            </w:pPr>
            <w:r w:rsidRPr="002F3D81">
              <w:rPr>
                <w:color w:val="2F5496" w:themeColor="accent1" w:themeShade="BF"/>
                <w:sz w:val="26"/>
                <w:szCs w:val="26"/>
              </w:rPr>
              <w:lastRenderedPageBreak/>
              <w:t xml:space="preserve">D </w:t>
            </w:r>
            <w:r w:rsidR="00126C24">
              <w:rPr>
                <w:color w:val="2F5496" w:themeColor="accent1" w:themeShade="BF"/>
                <w:sz w:val="26"/>
                <w:szCs w:val="26"/>
              </w:rPr>
              <w:t xml:space="preserve"> </w:t>
            </w:r>
            <w:r w:rsidR="00E90E2C" w:rsidRPr="002F3D81">
              <w:rPr>
                <w:color w:val="2F5496" w:themeColor="accent1" w:themeShade="BF"/>
                <w:sz w:val="26"/>
                <w:szCs w:val="26"/>
              </w:rPr>
              <w:t>Principal Accountabilitie</w:t>
            </w:r>
            <w:r w:rsidR="00AC0C44">
              <w:rPr>
                <w:color w:val="2F5496" w:themeColor="accent1" w:themeShade="BF"/>
                <w:sz w:val="26"/>
                <w:szCs w:val="26"/>
              </w:rPr>
              <w:t>s</w:t>
            </w:r>
          </w:p>
        </w:tc>
      </w:tr>
      <w:tr w:rsidR="00E90E2C" w14:paraId="509CB747" w14:textId="77777777" w:rsidTr="00802C26">
        <w:trPr>
          <w:trHeight w:val="699"/>
        </w:trPr>
        <w:tc>
          <w:tcPr>
            <w:cnfStyle w:val="001000000000" w:firstRow="0" w:lastRow="0" w:firstColumn="1" w:lastColumn="0" w:oddVBand="0" w:evenVBand="0" w:oddHBand="0" w:evenHBand="0" w:firstRowFirstColumn="0" w:firstRowLastColumn="0" w:lastRowFirstColumn="0" w:lastRowLastColumn="0"/>
            <w:tcW w:w="9918" w:type="dxa"/>
            <w:gridSpan w:val="2"/>
          </w:tcPr>
          <w:p w14:paraId="59207E33" w14:textId="77777777" w:rsidR="00C34344" w:rsidRPr="00C34344" w:rsidRDefault="00C34344" w:rsidP="00C34344">
            <w:pPr>
              <w:ind w:left="310" w:hanging="310"/>
              <w:rPr>
                <w:b w:val="0"/>
                <w:bCs w:val="0"/>
                <w:lang w:val="en-US" w:eastAsia="en-GB"/>
              </w:rPr>
            </w:pPr>
            <w:r w:rsidRPr="00C34344">
              <w:rPr>
                <w:b w:val="0"/>
                <w:bCs w:val="0"/>
                <w:lang w:val="en-US" w:eastAsia="en-GB"/>
              </w:rPr>
              <w:t>•</w:t>
            </w:r>
            <w:r w:rsidRPr="00C34344">
              <w:rPr>
                <w:b w:val="0"/>
                <w:bCs w:val="0"/>
                <w:lang w:val="en-US" w:eastAsia="en-GB"/>
              </w:rPr>
              <w:tab/>
              <w:t xml:space="preserve">Leading a team of Vulnerability Unit staff; to understand their purpose and ensure effective service delivery; including oversight of staff welfare, </w:t>
            </w:r>
            <w:proofErr w:type="spellStart"/>
            <w:r w:rsidRPr="00C34344">
              <w:rPr>
                <w:b w:val="0"/>
                <w:bCs w:val="0"/>
                <w:lang w:val="en-US" w:eastAsia="en-GB"/>
              </w:rPr>
              <w:t>prioritisation</w:t>
            </w:r>
            <w:proofErr w:type="spellEnd"/>
            <w:r w:rsidRPr="00C34344">
              <w:rPr>
                <w:b w:val="0"/>
                <w:bCs w:val="0"/>
                <w:lang w:val="en-US" w:eastAsia="en-GB"/>
              </w:rPr>
              <w:t xml:space="preserve"> of workloads, training, professional development, resilience and workforce management.</w:t>
            </w:r>
          </w:p>
          <w:p w14:paraId="6EA38157" w14:textId="258D1A67" w:rsidR="00D000F6" w:rsidRPr="00A54375" w:rsidRDefault="00C34344" w:rsidP="00C34344">
            <w:pPr>
              <w:ind w:left="310" w:hanging="310"/>
              <w:rPr>
                <w:rStyle w:val="ui-provider"/>
                <w:b w:val="0"/>
                <w:bCs w:val="0"/>
                <w:i/>
                <w:iCs/>
              </w:rPr>
            </w:pPr>
            <w:r w:rsidRPr="00C34344">
              <w:rPr>
                <w:b w:val="0"/>
                <w:bCs w:val="0"/>
                <w:lang w:val="en-US" w:eastAsia="en-GB"/>
              </w:rPr>
              <w:t>•</w:t>
            </w:r>
            <w:r w:rsidRPr="00C34344">
              <w:rPr>
                <w:b w:val="0"/>
                <w:bCs w:val="0"/>
                <w:lang w:val="en-US" w:eastAsia="en-GB"/>
              </w:rPr>
              <w:tab/>
            </w:r>
            <w:r w:rsidR="00E93876" w:rsidRPr="00A54375">
              <w:rPr>
                <w:rStyle w:val="ui-provider"/>
                <w:i/>
                <w:iCs/>
              </w:rPr>
              <w:t xml:space="preserve"> </w:t>
            </w:r>
            <w:r w:rsidR="00E93876" w:rsidRPr="00A54375">
              <w:rPr>
                <w:rStyle w:val="ui-provider"/>
                <w:iCs/>
              </w:rPr>
              <w:t>Retain overall accountability for the management and quality of information sharing with other agencies ensuring compliance with relevant information sharing agreements, legislation and Management of Police Information (MOPI) guidelines and the recording of decisions made.</w:t>
            </w:r>
          </w:p>
          <w:p w14:paraId="313AA9CD" w14:textId="77777777" w:rsidR="00E93876" w:rsidRPr="00A54375" w:rsidRDefault="00E93876" w:rsidP="00C34344">
            <w:pPr>
              <w:ind w:left="310" w:hanging="310"/>
              <w:rPr>
                <w:b w:val="0"/>
                <w:bCs w:val="0"/>
                <w:lang w:val="en-US" w:eastAsia="en-GB"/>
              </w:rPr>
            </w:pPr>
          </w:p>
          <w:p w14:paraId="560A14FD" w14:textId="6338648D" w:rsidR="00D000F6" w:rsidRPr="00A54375" w:rsidRDefault="00D000F6" w:rsidP="00D000F6">
            <w:pPr>
              <w:pStyle w:val="ListParagraph"/>
              <w:numPr>
                <w:ilvl w:val="0"/>
                <w:numId w:val="15"/>
              </w:numPr>
              <w:rPr>
                <w:b w:val="0"/>
                <w:lang w:val="en-US" w:eastAsia="en-GB"/>
              </w:rPr>
            </w:pPr>
            <w:r w:rsidRPr="00A54375">
              <w:rPr>
                <w:lang w:val="en-US" w:eastAsia="en-GB"/>
              </w:rPr>
              <w:t>Acting as subject matter expert and senior decision maker in the safeguarding arena with the direct responsibility to respond to those identified as at risk from child criminal exploitation (including but not limited to County Lines), child sexual exploitation, child abuse, modern slavery, domestic abuse and suicide.</w:t>
            </w:r>
          </w:p>
          <w:p w14:paraId="11ECEA67" w14:textId="77777777" w:rsidR="00C34344" w:rsidRPr="00C34344" w:rsidRDefault="00C34344" w:rsidP="00C34344">
            <w:pPr>
              <w:ind w:left="310" w:hanging="310"/>
              <w:rPr>
                <w:lang w:val="en-US" w:eastAsia="en-GB"/>
              </w:rPr>
            </w:pPr>
          </w:p>
          <w:p w14:paraId="75B29CDA" w14:textId="2B0DF915" w:rsidR="00C34344" w:rsidRDefault="00C34344" w:rsidP="00C34344">
            <w:pPr>
              <w:ind w:left="310" w:hanging="310"/>
              <w:rPr>
                <w:lang w:val="en-US" w:eastAsia="en-GB"/>
              </w:rPr>
            </w:pPr>
            <w:r w:rsidRPr="00C34344">
              <w:rPr>
                <w:b w:val="0"/>
                <w:bCs w:val="0"/>
                <w:lang w:val="en-US" w:eastAsia="en-GB"/>
              </w:rPr>
              <w:t>•</w:t>
            </w:r>
            <w:r w:rsidRPr="00C34344">
              <w:rPr>
                <w:b w:val="0"/>
                <w:bCs w:val="0"/>
                <w:lang w:val="en-US" w:eastAsia="en-GB"/>
              </w:rPr>
              <w:tab/>
              <w:t xml:space="preserve">Ensuring </w:t>
            </w:r>
            <w:proofErr w:type="spellStart"/>
            <w:r w:rsidRPr="00C34344">
              <w:rPr>
                <w:b w:val="0"/>
                <w:bCs w:val="0"/>
                <w:lang w:val="en-US" w:eastAsia="en-GB"/>
              </w:rPr>
              <w:t>prioritisation</w:t>
            </w:r>
            <w:proofErr w:type="spellEnd"/>
            <w:r w:rsidRPr="00C34344">
              <w:rPr>
                <w:b w:val="0"/>
                <w:bCs w:val="0"/>
                <w:lang w:val="en-US" w:eastAsia="en-GB"/>
              </w:rPr>
              <w:t xml:space="preserve"> of public protection submissions into the Vulnerability Units, through effective research and processing of all safeguarding vulnerability reports. Provision of oversight, guidance, and advice to vulnerability coordinators regarding referral decisions and developing expertise within teams by managing training, CPD and development opportunities. </w:t>
            </w:r>
          </w:p>
          <w:p w14:paraId="521972AB" w14:textId="3550F45F" w:rsidR="00D000F6" w:rsidRDefault="00D000F6" w:rsidP="00C34344">
            <w:pPr>
              <w:ind w:left="310" w:hanging="310"/>
              <w:rPr>
                <w:lang w:val="en-US" w:eastAsia="en-GB"/>
              </w:rPr>
            </w:pPr>
          </w:p>
          <w:p w14:paraId="236ABD14" w14:textId="5DFC9C02" w:rsidR="00D000F6" w:rsidRPr="00A54375" w:rsidRDefault="00D000F6" w:rsidP="00D000F6">
            <w:pPr>
              <w:pStyle w:val="ListParagraph"/>
              <w:numPr>
                <w:ilvl w:val="0"/>
                <w:numId w:val="12"/>
              </w:numPr>
              <w:rPr>
                <w:b w:val="0"/>
                <w:lang w:val="en-US" w:eastAsia="en-GB"/>
              </w:rPr>
            </w:pPr>
            <w:r w:rsidRPr="00A54375">
              <w:rPr>
                <w:lang w:val="en-US" w:eastAsia="en-GB"/>
              </w:rPr>
              <w:t>Responsibility to ensure all legislative lines of reporting are undertaken including the National Referral Mechanism, child and adult protection reporting</w:t>
            </w:r>
            <w:r w:rsidR="00161200" w:rsidRPr="00A54375">
              <w:rPr>
                <w:lang w:val="en-US" w:eastAsia="en-GB"/>
              </w:rPr>
              <w:t>,</w:t>
            </w:r>
            <w:r w:rsidR="00202D90" w:rsidRPr="00A54375">
              <w:rPr>
                <w:lang w:val="en-US" w:eastAsia="en-GB"/>
              </w:rPr>
              <w:t xml:space="preserve"> </w:t>
            </w:r>
            <w:r w:rsidRPr="00A54375">
              <w:rPr>
                <w:lang w:val="en-US" w:eastAsia="en-GB"/>
              </w:rPr>
              <w:t>and Local Authority Designated Officer (LADO)</w:t>
            </w:r>
            <w:r w:rsidR="00202D90" w:rsidRPr="00A54375">
              <w:rPr>
                <w:lang w:val="en-US" w:eastAsia="en-GB"/>
              </w:rPr>
              <w:t xml:space="preserve"> reporting</w:t>
            </w:r>
            <w:r w:rsidRPr="00A54375">
              <w:rPr>
                <w:lang w:val="en-US" w:eastAsia="en-GB"/>
              </w:rPr>
              <w:t xml:space="preserve"> for those who commit crimes and are in a position of trust.</w:t>
            </w:r>
          </w:p>
          <w:p w14:paraId="7DBBA9B7" w14:textId="77777777" w:rsidR="00D000F6" w:rsidRPr="00C34344" w:rsidRDefault="00D000F6" w:rsidP="00C34344">
            <w:pPr>
              <w:ind w:left="310" w:hanging="310"/>
              <w:rPr>
                <w:b w:val="0"/>
                <w:bCs w:val="0"/>
                <w:lang w:val="en-US" w:eastAsia="en-GB"/>
              </w:rPr>
            </w:pPr>
          </w:p>
          <w:p w14:paraId="6038518D" w14:textId="77777777" w:rsidR="00C34344" w:rsidRPr="00C34344" w:rsidRDefault="00C34344" w:rsidP="00C34344">
            <w:pPr>
              <w:ind w:left="310" w:hanging="310"/>
              <w:rPr>
                <w:b w:val="0"/>
                <w:bCs w:val="0"/>
                <w:lang w:val="en-US" w:eastAsia="en-GB"/>
              </w:rPr>
            </w:pPr>
            <w:r w:rsidRPr="00C34344">
              <w:rPr>
                <w:b w:val="0"/>
                <w:bCs w:val="0"/>
                <w:lang w:val="en-US" w:eastAsia="en-GB"/>
              </w:rPr>
              <w:t>•</w:t>
            </w:r>
            <w:r w:rsidRPr="00C34344">
              <w:rPr>
                <w:b w:val="0"/>
                <w:bCs w:val="0"/>
                <w:lang w:val="en-US" w:eastAsia="en-GB"/>
              </w:rPr>
              <w:tab/>
              <w:t xml:space="preserve">Provide operational and strategic advice to response and investigative teams to ensure that risk to vulnerable persons, including BTP employees is managed effectively by defining and leading the process by which risks are identified, assessed, </w:t>
            </w:r>
            <w:proofErr w:type="spellStart"/>
            <w:r w:rsidRPr="00C34344">
              <w:rPr>
                <w:b w:val="0"/>
                <w:bCs w:val="0"/>
                <w:lang w:val="en-US" w:eastAsia="en-GB"/>
              </w:rPr>
              <w:t>prioritised</w:t>
            </w:r>
            <w:proofErr w:type="spellEnd"/>
            <w:r w:rsidRPr="00C34344">
              <w:rPr>
                <w:b w:val="0"/>
                <w:bCs w:val="0"/>
                <w:lang w:val="en-US" w:eastAsia="en-GB"/>
              </w:rPr>
              <w:t xml:space="preserve"> and mitigated. </w:t>
            </w:r>
          </w:p>
          <w:p w14:paraId="69BAD8E7" w14:textId="77777777" w:rsidR="00C34344" w:rsidRPr="00C34344" w:rsidRDefault="00C34344" w:rsidP="00C34344">
            <w:pPr>
              <w:ind w:left="310" w:hanging="310"/>
              <w:rPr>
                <w:lang w:val="en-US" w:eastAsia="en-GB"/>
              </w:rPr>
            </w:pPr>
          </w:p>
          <w:p w14:paraId="6B9D7FE3" w14:textId="1042362E" w:rsidR="00C34344" w:rsidRPr="00C34344" w:rsidRDefault="00C34344" w:rsidP="00C34344">
            <w:pPr>
              <w:ind w:left="310" w:hanging="310"/>
              <w:rPr>
                <w:b w:val="0"/>
                <w:bCs w:val="0"/>
                <w:lang w:val="en-US" w:eastAsia="en-GB"/>
              </w:rPr>
            </w:pPr>
            <w:r w:rsidRPr="00C34344">
              <w:rPr>
                <w:b w:val="0"/>
                <w:bCs w:val="0"/>
                <w:lang w:val="en-US" w:eastAsia="en-GB"/>
              </w:rPr>
              <w:t>•</w:t>
            </w:r>
            <w:r w:rsidRPr="00C34344">
              <w:rPr>
                <w:b w:val="0"/>
                <w:bCs w:val="0"/>
                <w:lang w:val="en-US" w:eastAsia="en-GB"/>
              </w:rPr>
              <w:tab/>
              <w:t>Gather and present evidence and information for the creation of reports required for internal and external reviews of BTP actions in relation to vulnerable persons e.g. serious case review report; coroner report</w:t>
            </w:r>
            <w:r w:rsidR="00157FCD">
              <w:rPr>
                <w:b w:val="0"/>
                <w:bCs w:val="0"/>
                <w:lang w:val="en-US" w:eastAsia="en-GB"/>
              </w:rPr>
              <w:t>. L</w:t>
            </w:r>
            <w:r w:rsidRPr="00C34344">
              <w:rPr>
                <w:b w:val="0"/>
                <w:bCs w:val="0"/>
                <w:lang w:val="en-US" w:eastAsia="en-GB"/>
              </w:rPr>
              <w:t>ead on implementing best practice</w:t>
            </w:r>
            <w:r w:rsidR="00157FCD">
              <w:rPr>
                <w:b w:val="0"/>
                <w:bCs w:val="0"/>
                <w:lang w:val="en-US" w:eastAsia="en-GB"/>
              </w:rPr>
              <w:t xml:space="preserve"> from reviews</w:t>
            </w:r>
            <w:r w:rsidRPr="00C34344">
              <w:rPr>
                <w:b w:val="0"/>
                <w:bCs w:val="0"/>
                <w:lang w:val="en-US" w:eastAsia="en-GB"/>
              </w:rPr>
              <w:t xml:space="preserve"> across the </w:t>
            </w:r>
            <w:proofErr w:type="spellStart"/>
            <w:r w:rsidRPr="00C34344">
              <w:rPr>
                <w:b w:val="0"/>
                <w:bCs w:val="0"/>
                <w:lang w:val="en-US" w:eastAsia="en-GB"/>
              </w:rPr>
              <w:t>organisation</w:t>
            </w:r>
            <w:proofErr w:type="spellEnd"/>
            <w:r w:rsidRPr="00C34344">
              <w:rPr>
                <w:b w:val="0"/>
                <w:bCs w:val="0"/>
                <w:lang w:val="en-US" w:eastAsia="en-GB"/>
              </w:rPr>
              <w:t>, and develop bespoke training packages as a result of organisational learning.</w:t>
            </w:r>
          </w:p>
          <w:p w14:paraId="24C7B0F1" w14:textId="77777777" w:rsidR="00C34344" w:rsidRPr="00C34344" w:rsidRDefault="00C34344" w:rsidP="00C34344">
            <w:pPr>
              <w:ind w:left="310" w:hanging="310"/>
              <w:rPr>
                <w:lang w:val="en-US" w:eastAsia="en-GB"/>
              </w:rPr>
            </w:pPr>
          </w:p>
          <w:p w14:paraId="1440165D" w14:textId="78EABF96" w:rsidR="00C34344" w:rsidRDefault="00C34344" w:rsidP="00C34344">
            <w:pPr>
              <w:ind w:left="310" w:hanging="310"/>
              <w:rPr>
                <w:lang w:val="en-US" w:eastAsia="en-GB"/>
              </w:rPr>
            </w:pPr>
            <w:r w:rsidRPr="00C34344">
              <w:rPr>
                <w:b w:val="0"/>
                <w:bCs w:val="0"/>
                <w:lang w:val="en-US" w:eastAsia="en-GB"/>
              </w:rPr>
              <w:t>•</w:t>
            </w:r>
            <w:r w:rsidRPr="00C34344">
              <w:rPr>
                <w:b w:val="0"/>
                <w:bCs w:val="0"/>
                <w:lang w:val="en-US" w:eastAsia="en-GB"/>
              </w:rPr>
              <w:tab/>
              <w:t>Develop, manage and maintain BTP relationships with key partner agencies through engagement activities, consultations, and representation at inter agency meetings, to expand collaborative approaches, maintain a positive reputation for the force and improve safeguarding practice.</w:t>
            </w:r>
          </w:p>
          <w:p w14:paraId="60C4CD0F" w14:textId="78FBA41E" w:rsidR="00C60CF0" w:rsidRDefault="00C60CF0" w:rsidP="00C34344">
            <w:pPr>
              <w:ind w:left="310" w:hanging="310"/>
              <w:rPr>
                <w:b w:val="0"/>
                <w:bCs w:val="0"/>
                <w:lang w:val="en-US" w:eastAsia="en-GB"/>
              </w:rPr>
            </w:pPr>
          </w:p>
          <w:p w14:paraId="68D413C6" w14:textId="2F96BB32" w:rsidR="00C60CF0" w:rsidRPr="0029755F" w:rsidRDefault="00C60CF0" w:rsidP="00DC627D">
            <w:pPr>
              <w:pStyle w:val="ListParagraph"/>
              <w:numPr>
                <w:ilvl w:val="0"/>
                <w:numId w:val="12"/>
              </w:numPr>
              <w:rPr>
                <w:rStyle w:val="ui-provider"/>
                <w:b w:val="0"/>
                <w:lang w:val="en-US" w:eastAsia="en-GB"/>
              </w:rPr>
            </w:pPr>
            <w:r w:rsidRPr="00A54375">
              <w:rPr>
                <w:rStyle w:val="ui-provider"/>
                <w:iCs/>
              </w:rPr>
              <w:t xml:space="preserve">Direct and coordinate the organisation's approach and contribution to existing and evolving multi-agency information sharing arrangements e.g. </w:t>
            </w:r>
            <w:r w:rsidR="00BF3DDC" w:rsidRPr="00A54375">
              <w:rPr>
                <w:rStyle w:val="ui-provider"/>
                <w:iCs/>
              </w:rPr>
              <w:t>Child and adult protection strategy meetings</w:t>
            </w:r>
            <w:r w:rsidR="00E0355D" w:rsidRPr="00A54375">
              <w:rPr>
                <w:rStyle w:val="ui-provider"/>
                <w:iCs/>
              </w:rPr>
              <w:t xml:space="preserve"> and</w:t>
            </w:r>
            <w:r w:rsidRPr="00A54375">
              <w:rPr>
                <w:rStyle w:val="ui-provider"/>
                <w:iCs/>
              </w:rPr>
              <w:t xml:space="preserve"> M</w:t>
            </w:r>
            <w:r w:rsidR="00980085" w:rsidRPr="00A54375">
              <w:rPr>
                <w:rStyle w:val="ui-provider"/>
                <w:iCs/>
              </w:rPr>
              <w:t>ulti-</w:t>
            </w:r>
            <w:r w:rsidRPr="00A54375">
              <w:rPr>
                <w:rStyle w:val="ui-provider"/>
                <w:iCs/>
              </w:rPr>
              <w:t>A</w:t>
            </w:r>
            <w:r w:rsidR="00980085" w:rsidRPr="00A54375">
              <w:rPr>
                <w:rStyle w:val="ui-provider"/>
                <w:iCs/>
              </w:rPr>
              <w:t xml:space="preserve">gency </w:t>
            </w:r>
            <w:r w:rsidRPr="00A54375">
              <w:rPr>
                <w:rStyle w:val="ui-provider"/>
                <w:iCs/>
              </w:rPr>
              <w:t>R</w:t>
            </w:r>
            <w:r w:rsidR="00980085" w:rsidRPr="00A54375">
              <w:rPr>
                <w:rStyle w:val="ui-provider"/>
                <w:iCs/>
              </w:rPr>
              <w:t xml:space="preserve">isk </w:t>
            </w:r>
            <w:r w:rsidRPr="00A54375">
              <w:rPr>
                <w:rStyle w:val="ui-provider"/>
                <w:iCs/>
              </w:rPr>
              <w:t>A</w:t>
            </w:r>
            <w:r w:rsidR="00980085" w:rsidRPr="00A54375">
              <w:rPr>
                <w:rStyle w:val="ui-provider"/>
                <w:iCs/>
              </w:rPr>
              <w:t xml:space="preserve">ssessment </w:t>
            </w:r>
            <w:r w:rsidRPr="00A54375">
              <w:rPr>
                <w:rStyle w:val="ui-provider"/>
                <w:iCs/>
              </w:rPr>
              <w:t>C</w:t>
            </w:r>
            <w:r w:rsidR="00980085" w:rsidRPr="00A54375">
              <w:rPr>
                <w:rStyle w:val="ui-provider"/>
                <w:iCs/>
              </w:rPr>
              <w:t>onferences</w:t>
            </w:r>
            <w:r w:rsidRPr="00A54375">
              <w:rPr>
                <w:rStyle w:val="ui-provider"/>
                <w:iCs/>
              </w:rPr>
              <w:t xml:space="preserve"> according to national good practice and needs of the area.</w:t>
            </w:r>
          </w:p>
          <w:p w14:paraId="547A7C82" w14:textId="77777777" w:rsidR="00DC627D" w:rsidRPr="0029755F" w:rsidRDefault="00DC627D" w:rsidP="00DC627D">
            <w:pPr>
              <w:pStyle w:val="ListParagraph"/>
              <w:ind w:left="360"/>
              <w:rPr>
                <w:b w:val="0"/>
                <w:lang w:val="en-US" w:eastAsia="en-GB"/>
              </w:rPr>
            </w:pPr>
          </w:p>
          <w:p w14:paraId="79A69AAA" w14:textId="6A3F514C" w:rsidR="00C34344" w:rsidRPr="00A54375" w:rsidRDefault="00E93876" w:rsidP="006D6874">
            <w:pPr>
              <w:pStyle w:val="ListParagraph"/>
              <w:numPr>
                <w:ilvl w:val="0"/>
                <w:numId w:val="12"/>
              </w:numPr>
              <w:spacing w:before="100" w:beforeAutospacing="1" w:after="100" w:afterAutospacing="1"/>
              <w:rPr>
                <w:b w:val="0"/>
                <w:lang w:val="en-US" w:eastAsia="en-GB"/>
              </w:rPr>
            </w:pPr>
            <w:r w:rsidRPr="00A54375">
              <w:rPr>
                <w:lang w:val="en-US" w:eastAsia="en-GB"/>
              </w:rPr>
              <w:t>Undertake regular and planned</w:t>
            </w:r>
            <w:r w:rsidR="00C34344" w:rsidRPr="00A54375">
              <w:rPr>
                <w:lang w:val="en-US" w:eastAsia="en-GB"/>
              </w:rPr>
              <w:t xml:space="preserve"> quality assurance in the review of safeguarding reports</w:t>
            </w:r>
            <w:r w:rsidRPr="00A54375">
              <w:rPr>
                <w:lang w:val="en-US" w:eastAsia="en-GB"/>
              </w:rPr>
              <w:t xml:space="preserve"> and safeguarding initiatives</w:t>
            </w:r>
            <w:r w:rsidR="00C34344" w:rsidRPr="00A54375">
              <w:rPr>
                <w:lang w:val="en-US" w:eastAsia="en-GB"/>
              </w:rPr>
              <w:t xml:space="preserve"> to ensure the protection of vulnerable people, compliance with safeguarding legislation, compliance with internal policies and procedures, and to identify gaps in knowledge and training required by officers and staff.</w:t>
            </w:r>
            <w:r w:rsidRPr="00A54375">
              <w:rPr>
                <w:lang w:val="en-US" w:eastAsia="en-GB"/>
              </w:rPr>
              <w:t xml:space="preserve"> </w:t>
            </w:r>
            <w:r w:rsidRPr="00A54375">
              <w:rPr>
                <w:rFonts w:ascii="Segoe UI" w:eastAsia="Times New Roman" w:hAnsi="Segoe UI" w:cs="Segoe UI"/>
                <w:i/>
                <w:iCs/>
                <w:sz w:val="21"/>
                <w:szCs w:val="21"/>
                <w:lang w:eastAsia="en-GB"/>
              </w:rPr>
              <w:t xml:space="preserve"> </w:t>
            </w:r>
            <w:r w:rsidRPr="00A54375">
              <w:rPr>
                <w:rFonts w:eastAsia="Times New Roman" w:cstheme="minorHAnsi"/>
                <w:iCs/>
                <w:lang w:eastAsia="en-GB"/>
              </w:rPr>
              <w:t>This will involve</w:t>
            </w:r>
            <w:r w:rsidRPr="00A54375">
              <w:rPr>
                <w:rFonts w:eastAsia="Times New Roman" w:cstheme="minorHAnsi"/>
                <w:iCs/>
                <w:sz w:val="21"/>
                <w:szCs w:val="21"/>
                <w:lang w:eastAsia="en-GB"/>
              </w:rPr>
              <w:t xml:space="preserve"> </w:t>
            </w:r>
            <w:r w:rsidRPr="00A54375">
              <w:rPr>
                <w:rFonts w:eastAsia="Times New Roman" w:cstheme="minorHAnsi"/>
                <w:iCs/>
                <w:lang w:eastAsia="en-GB"/>
              </w:rPr>
              <w:t>collating information, including numerical and statistical information, case analysis and benchmarking with regional comparators.</w:t>
            </w:r>
          </w:p>
          <w:p w14:paraId="07886465" w14:textId="188C3792" w:rsidR="00C34344" w:rsidRPr="00C34344" w:rsidRDefault="00C34344" w:rsidP="00C34344">
            <w:pPr>
              <w:ind w:left="310" w:hanging="310"/>
              <w:rPr>
                <w:b w:val="0"/>
                <w:bCs w:val="0"/>
                <w:lang w:val="en-US" w:eastAsia="en-GB"/>
              </w:rPr>
            </w:pPr>
            <w:r w:rsidRPr="00C34344">
              <w:rPr>
                <w:b w:val="0"/>
                <w:bCs w:val="0"/>
                <w:lang w:val="en-US" w:eastAsia="en-GB"/>
              </w:rPr>
              <w:t>•</w:t>
            </w:r>
            <w:r w:rsidRPr="00C34344">
              <w:rPr>
                <w:b w:val="0"/>
                <w:bCs w:val="0"/>
                <w:lang w:val="en-US" w:eastAsia="en-GB"/>
              </w:rPr>
              <w:tab/>
              <w:t>Maintain knowledge of legislation, research and statutory guidance relevant to the effective safeguarding of children and vulnerable adults and brief out to the relevant people internally.</w:t>
            </w:r>
          </w:p>
          <w:p w14:paraId="08DAD212" w14:textId="56718B0B" w:rsidR="00E90E2C" w:rsidRPr="00802C26" w:rsidRDefault="00C34344" w:rsidP="00802C26">
            <w:pPr>
              <w:rPr>
                <w:lang w:val="en-US" w:eastAsia="en-GB"/>
              </w:rPr>
            </w:pPr>
            <w:r w:rsidRPr="00C34344">
              <w:rPr>
                <w:lang w:val="en-US" w:eastAsia="en-GB"/>
              </w:rPr>
              <w:t>•</w:t>
            </w:r>
            <w:r w:rsidRPr="009B2D9E">
              <w:rPr>
                <w:b w:val="0"/>
                <w:bCs w:val="0"/>
                <w:lang w:val="en-US" w:eastAsia="en-GB"/>
              </w:rPr>
              <w:t>Support cultural change on a national level, creating new approaches to safeguarding and developing the future workforce.</w:t>
            </w:r>
          </w:p>
        </w:tc>
      </w:tr>
      <w:tr w:rsidR="00E90E2C" w14:paraId="76B2ACE6"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7965E4D5" w14:textId="77777777" w:rsidR="00E90E2C" w:rsidRDefault="002F3D81" w:rsidP="00E90E2C">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sidRPr="00423432">
              <w:rPr>
                <w:rFonts w:eastAsia="Times New Roman" w:cstheme="minorHAnsi"/>
                <w:color w:val="2F5496" w:themeColor="accent1" w:themeShade="BF"/>
                <w:sz w:val="26"/>
                <w:szCs w:val="26"/>
                <w:lang w:val="en-US" w:eastAsia="en-GB"/>
              </w:rPr>
              <w:lastRenderedPageBreak/>
              <w:t xml:space="preserve">E  </w:t>
            </w:r>
            <w:r w:rsidR="00E90E2C" w:rsidRPr="00423432">
              <w:rPr>
                <w:rFonts w:eastAsia="Times New Roman" w:cstheme="minorHAnsi"/>
                <w:color w:val="2F5496" w:themeColor="accent1" w:themeShade="BF"/>
                <w:sz w:val="26"/>
                <w:szCs w:val="26"/>
                <w:lang w:val="en-US" w:eastAsia="en-GB"/>
              </w:rPr>
              <w:t>Decision</w:t>
            </w:r>
            <w:proofErr w:type="gramEnd"/>
            <w:r w:rsidR="00E90E2C" w:rsidRPr="00423432">
              <w:rPr>
                <w:rFonts w:eastAsia="Times New Roman" w:cstheme="minorHAnsi"/>
                <w:color w:val="2F5496" w:themeColor="accent1" w:themeShade="BF"/>
                <w:sz w:val="26"/>
                <w:szCs w:val="26"/>
                <w:lang w:val="en-US" w:eastAsia="en-GB"/>
              </w:rPr>
              <w:t xml:space="preserve"> Making</w:t>
            </w:r>
          </w:p>
          <w:p w14:paraId="272FFABB" w14:textId="069E13AF" w:rsidR="00066A2E" w:rsidRPr="00423432" w:rsidRDefault="00066A2E" w:rsidP="00AC0C44">
            <w:pPr>
              <w:tabs>
                <w:tab w:val="center" w:pos="4428"/>
              </w:tabs>
              <w:spacing w:before="40" w:after="40"/>
              <w:jc w:val="both"/>
              <w:rPr>
                <w:rFonts w:eastAsia="Times New Roman" w:cstheme="minorHAnsi"/>
                <w:color w:val="002060"/>
                <w:sz w:val="26"/>
                <w:szCs w:val="26"/>
                <w:lang w:val="en-US" w:eastAsia="en-GB"/>
              </w:rPr>
            </w:pPr>
          </w:p>
        </w:tc>
      </w:tr>
      <w:tr w:rsidR="00712D8C" w14:paraId="763A6C83" w14:textId="77777777" w:rsidTr="000E72F8">
        <w:trPr>
          <w:trHeight w:val="1839"/>
        </w:trPr>
        <w:tc>
          <w:tcPr>
            <w:cnfStyle w:val="001000000000" w:firstRow="0" w:lastRow="0" w:firstColumn="1" w:lastColumn="0" w:oddVBand="0" w:evenVBand="0" w:oddHBand="0" w:evenHBand="0" w:firstRowFirstColumn="0" w:firstRowLastColumn="0" w:lastRowFirstColumn="0" w:lastRowLastColumn="0"/>
            <w:tcW w:w="9918" w:type="dxa"/>
            <w:gridSpan w:val="2"/>
          </w:tcPr>
          <w:p w14:paraId="5ECCD7E0" w14:textId="77777777" w:rsidR="00A77B6C" w:rsidRPr="00A77B6C" w:rsidRDefault="00A77B6C" w:rsidP="00A77B6C">
            <w:pPr>
              <w:ind w:left="310" w:hanging="310"/>
            </w:pPr>
            <w:r w:rsidRPr="00A77B6C">
              <w:t>Make decisions</w:t>
            </w:r>
          </w:p>
          <w:p w14:paraId="284F27AF" w14:textId="65821C51" w:rsidR="00183AAC" w:rsidRPr="00B8126E" w:rsidRDefault="00A77B6C" w:rsidP="002F59FE">
            <w:pPr>
              <w:ind w:left="310" w:hanging="310"/>
              <w:rPr>
                <w:b w:val="0"/>
                <w:bCs w:val="0"/>
              </w:rPr>
            </w:pPr>
            <w:r w:rsidRPr="00A77B6C">
              <w:t>•</w:t>
            </w:r>
            <w:r w:rsidRPr="00A77B6C">
              <w:tab/>
            </w:r>
            <w:r w:rsidR="00183AAC" w:rsidRPr="00B8126E">
              <w:rPr>
                <w:b w:val="0"/>
                <w:bCs w:val="0"/>
              </w:rPr>
              <w:t xml:space="preserve">Immediate and direct safeguarding decisions in terms of </w:t>
            </w:r>
            <w:r w:rsidR="00D000F6">
              <w:rPr>
                <w:b w:val="0"/>
                <w:bCs w:val="0"/>
              </w:rPr>
              <w:t>instructing</w:t>
            </w:r>
            <w:r w:rsidR="00183AAC" w:rsidRPr="00B8126E">
              <w:rPr>
                <w:b w:val="0"/>
                <w:bCs w:val="0"/>
              </w:rPr>
              <w:t xml:space="preserve"> officers and </w:t>
            </w:r>
            <w:r w:rsidR="00D000F6">
              <w:rPr>
                <w:b w:val="0"/>
                <w:bCs w:val="0"/>
              </w:rPr>
              <w:t xml:space="preserve">advising </w:t>
            </w:r>
            <w:r w:rsidR="00183AAC" w:rsidRPr="00B8126E">
              <w:rPr>
                <w:b w:val="0"/>
                <w:bCs w:val="0"/>
              </w:rPr>
              <w:t>external partners on what actions are required to ensure the immediate safety of children and adults</w:t>
            </w:r>
          </w:p>
          <w:p w14:paraId="73846084" w14:textId="7F9F4B1B" w:rsidR="00183AAC" w:rsidRPr="00B8126E" w:rsidRDefault="00183AAC" w:rsidP="002F59FE">
            <w:pPr>
              <w:ind w:left="310" w:hanging="310"/>
              <w:rPr>
                <w:b w:val="0"/>
                <w:bCs w:val="0"/>
              </w:rPr>
            </w:pPr>
            <w:r w:rsidRPr="00B8126E">
              <w:rPr>
                <w:b w:val="0"/>
                <w:bCs w:val="0"/>
              </w:rPr>
              <w:t>•</w:t>
            </w:r>
            <w:r w:rsidRPr="00B8126E">
              <w:rPr>
                <w:b w:val="0"/>
                <w:bCs w:val="0"/>
              </w:rPr>
              <w:tab/>
              <w:t xml:space="preserve">Decide when to escalate concerns to external agencies such as </w:t>
            </w:r>
            <w:proofErr w:type="spellStart"/>
            <w:r w:rsidRPr="00B8126E">
              <w:rPr>
                <w:b w:val="0"/>
                <w:bCs w:val="0"/>
              </w:rPr>
              <w:t>childrens’</w:t>
            </w:r>
            <w:proofErr w:type="spellEnd"/>
            <w:r w:rsidRPr="00B8126E">
              <w:rPr>
                <w:b w:val="0"/>
                <w:bCs w:val="0"/>
              </w:rPr>
              <w:t xml:space="preserve"> services and internally through BTP to the sensitive case conference to ensure that safeguarding action is taken expeditiously.</w:t>
            </w:r>
          </w:p>
          <w:p w14:paraId="5D30C9AE" w14:textId="76D7513A" w:rsidR="00183AAC" w:rsidRPr="00B8126E" w:rsidRDefault="00183AAC" w:rsidP="002F59FE">
            <w:pPr>
              <w:ind w:left="310" w:hanging="310"/>
              <w:rPr>
                <w:b w:val="0"/>
                <w:bCs w:val="0"/>
              </w:rPr>
            </w:pPr>
            <w:r w:rsidRPr="00B8126E">
              <w:rPr>
                <w:b w:val="0"/>
                <w:bCs w:val="0"/>
              </w:rPr>
              <w:t>•</w:t>
            </w:r>
            <w:r w:rsidRPr="00B8126E">
              <w:rPr>
                <w:b w:val="0"/>
                <w:bCs w:val="0"/>
              </w:rPr>
              <w:tab/>
              <w:t>Evolving training and awareness-raising initiatives, based on service demand, learning and feedback</w:t>
            </w:r>
          </w:p>
          <w:p w14:paraId="05BE92C2" w14:textId="562A546A" w:rsidR="00A77B6C" w:rsidRPr="00B8126E" w:rsidRDefault="00183AAC" w:rsidP="00183AAC">
            <w:pPr>
              <w:ind w:left="310" w:hanging="310"/>
              <w:rPr>
                <w:b w:val="0"/>
                <w:bCs w:val="0"/>
              </w:rPr>
            </w:pPr>
            <w:r w:rsidRPr="00B8126E">
              <w:rPr>
                <w:b w:val="0"/>
                <w:bCs w:val="0"/>
              </w:rPr>
              <w:t>•</w:t>
            </w:r>
            <w:r w:rsidRPr="00B8126E">
              <w:rPr>
                <w:b w:val="0"/>
                <w:bCs w:val="0"/>
              </w:rPr>
              <w:tab/>
              <w:t xml:space="preserve">Managerial decision-making around annual leave, training and other administrative areas essential for the effective discharge of responsibilities. </w:t>
            </w:r>
          </w:p>
          <w:p w14:paraId="63F8FB8A" w14:textId="77777777" w:rsidR="003A4B6A" w:rsidRDefault="003A4B6A" w:rsidP="00A77B6C">
            <w:pPr>
              <w:ind w:left="310" w:hanging="310"/>
            </w:pPr>
          </w:p>
          <w:p w14:paraId="27969C91" w14:textId="18591CF8" w:rsidR="00064B6A" w:rsidRPr="00FD362E" w:rsidRDefault="00064B6A" w:rsidP="00FD362E">
            <w:pPr>
              <w:ind w:left="310" w:hanging="310"/>
            </w:pPr>
            <w:r w:rsidRPr="00FD362E">
              <w:t>Significant say in decisions</w:t>
            </w:r>
          </w:p>
          <w:p w14:paraId="08F1D577" w14:textId="129C8961" w:rsidR="003A4B6A" w:rsidRPr="00917560" w:rsidRDefault="00064B6A" w:rsidP="003A4B6A">
            <w:pPr>
              <w:ind w:left="310" w:hanging="310"/>
              <w:rPr>
                <w:b w:val="0"/>
                <w:bCs w:val="0"/>
              </w:rPr>
            </w:pPr>
            <w:r w:rsidRPr="00FD362E">
              <w:t>•</w:t>
            </w:r>
            <w:r w:rsidRPr="00FD362E">
              <w:tab/>
            </w:r>
            <w:r w:rsidR="003A4B6A" w:rsidRPr="00917560">
              <w:rPr>
                <w:b w:val="0"/>
                <w:bCs w:val="0"/>
              </w:rPr>
              <w:t>Participation in Internal and sensitive safeguarding meetings to advise on and guide safeguarding outcomes.</w:t>
            </w:r>
          </w:p>
          <w:p w14:paraId="4096F313" w14:textId="77777777" w:rsidR="003A4B6A" w:rsidRPr="00917560" w:rsidRDefault="003A4B6A" w:rsidP="003A4B6A">
            <w:pPr>
              <w:ind w:left="310" w:hanging="310"/>
              <w:rPr>
                <w:b w:val="0"/>
                <w:bCs w:val="0"/>
              </w:rPr>
            </w:pPr>
            <w:r w:rsidRPr="00917560">
              <w:rPr>
                <w:b w:val="0"/>
                <w:bCs w:val="0"/>
              </w:rPr>
              <w:t>•</w:t>
            </w:r>
            <w:r w:rsidRPr="00917560">
              <w:rPr>
                <w:b w:val="0"/>
                <w:bCs w:val="0"/>
              </w:rPr>
              <w:tab/>
              <w:t>Participation in external safeguarding meetings to advise on and guide safeguarding outcomes.</w:t>
            </w:r>
          </w:p>
          <w:p w14:paraId="4D0D2FF9" w14:textId="79F7E642" w:rsidR="00064B6A" w:rsidRPr="000E72F8" w:rsidRDefault="003A4B6A" w:rsidP="003A4B6A">
            <w:pPr>
              <w:ind w:left="310" w:hanging="310"/>
              <w:rPr>
                <w:rFonts w:eastAsia="Times New Roman" w:cstheme="minorHAnsi"/>
                <w:bCs w:val="0"/>
                <w:i/>
                <w:color w:val="002060"/>
                <w:sz w:val="21"/>
                <w:szCs w:val="21"/>
                <w:lang w:val="en-US" w:eastAsia="en-GB"/>
              </w:rPr>
            </w:pPr>
            <w:r w:rsidRPr="00917560">
              <w:rPr>
                <w:b w:val="0"/>
                <w:bCs w:val="0"/>
              </w:rPr>
              <w:t>•</w:t>
            </w:r>
            <w:r w:rsidRPr="00917560">
              <w:rPr>
                <w:b w:val="0"/>
                <w:bCs w:val="0"/>
              </w:rPr>
              <w:tab/>
              <w:t>Participation in Common Law Police Disclosure meetings to advise on and guide safeguarding outcomes.</w:t>
            </w:r>
          </w:p>
        </w:tc>
      </w:tr>
      <w:tr w:rsidR="00712D8C" w14:paraId="37414498"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3A61E729" w14:textId="3FBDFA1A" w:rsidR="00712D8C" w:rsidRPr="00423432" w:rsidRDefault="002F3D81" w:rsidP="00E90E2C">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sidRPr="00423432">
              <w:rPr>
                <w:rFonts w:eastAsia="Times New Roman" w:cstheme="minorHAnsi"/>
                <w:color w:val="2F5496" w:themeColor="accent1" w:themeShade="BF"/>
                <w:sz w:val="26"/>
                <w:szCs w:val="26"/>
                <w:lang w:val="en-US" w:eastAsia="en-GB"/>
              </w:rPr>
              <w:t xml:space="preserve">F  </w:t>
            </w:r>
            <w:r w:rsidR="00712D8C" w:rsidRPr="00423432">
              <w:rPr>
                <w:rFonts w:eastAsia="Times New Roman" w:cstheme="minorHAnsi"/>
                <w:color w:val="2F5496" w:themeColor="accent1" w:themeShade="BF"/>
                <w:sz w:val="26"/>
                <w:szCs w:val="26"/>
                <w:lang w:val="en-US" w:eastAsia="en-GB"/>
              </w:rPr>
              <w:t>Co</w:t>
            </w:r>
            <w:r w:rsidRPr="00423432">
              <w:rPr>
                <w:rFonts w:eastAsia="Times New Roman" w:cstheme="minorHAnsi"/>
                <w:color w:val="2F5496" w:themeColor="accent1" w:themeShade="BF"/>
                <w:sz w:val="26"/>
                <w:szCs w:val="26"/>
                <w:lang w:val="en-US" w:eastAsia="en-GB"/>
              </w:rPr>
              <w:t>ntact</w:t>
            </w:r>
            <w:proofErr w:type="gramEnd"/>
            <w:r w:rsidRPr="00423432">
              <w:rPr>
                <w:rFonts w:eastAsia="Times New Roman" w:cstheme="minorHAnsi"/>
                <w:color w:val="2F5496" w:themeColor="accent1" w:themeShade="BF"/>
                <w:sz w:val="26"/>
                <w:szCs w:val="26"/>
                <w:lang w:val="en-US" w:eastAsia="en-GB"/>
              </w:rPr>
              <w:t xml:space="preserve"> with Others </w:t>
            </w:r>
          </w:p>
          <w:p w14:paraId="58EDD640" w14:textId="37A9B910" w:rsidR="00712D8C" w:rsidRPr="00423432" w:rsidRDefault="00712D8C" w:rsidP="00423432">
            <w:pPr>
              <w:tabs>
                <w:tab w:val="center" w:pos="4428"/>
              </w:tabs>
              <w:spacing w:before="40" w:after="40"/>
              <w:jc w:val="both"/>
              <w:rPr>
                <w:rFonts w:eastAsia="Times New Roman" w:cstheme="minorHAnsi"/>
                <w:sz w:val="19"/>
                <w:szCs w:val="19"/>
                <w:lang w:val="en-US" w:eastAsia="en-GB"/>
              </w:rPr>
            </w:pPr>
          </w:p>
        </w:tc>
      </w:tr>
      <w:tr w:rsidR="00712D8C" w14:paraId="6DC0093E" w14:textId="77777777" w:rsidTr="005275D9">
        <w:trPr>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61A48113" w14:textId="77777777" w:rsidR="0056716D" w:rsidRPr="004A45A4" w:rsidRDefault="0056716D" w:rsidP="0056716D">
            <w:pPr>
              <w:tabs>
                <w:tab w:val="center" w:pos="4428"/>
              </w:tabs>
              <w:spacing w:before="40" w:after="40"/>
              <w:jc w:val="both"/>
              <w:rPr>
                <w:rFonts w:eastAsia="Times New Roman" w:cstheme="minorHAnsi"/>
                <w:iCs/>
                <w:lang w:val="en-US" w:eastAsia="en-GB"/>
              </w:rPr>
            </w:pPr>
            <w:r w:rsidRPr="004A45A4">
              <w:rPr>
                <w:rFonts w:eastAsia="Times New Roman" w:cstheme="minorHAnsi"/>
                <w:iCs/>
                <w:lang w:val="en-US" w:eastAsia="en-GB"/>
              </w:rPr>
              <w:t>Internal</w:t>
            </w:r>
          </w:p>
          <w:p w14:paraId="7EF89415" w14:textId="63D9FCDB" w:rsidR="0056716D" w:rsidRPr="004A45A4" w:rsidRDefault="00055276" w:rsidP="0056716D">
            <w:pPr>
              <w:tabs>
                <w:tab w:val="center" w:pos="4428"/>
              </w:tabs>
              <w:spacing w:before="40" w:after="40"/>
              <w:jc w:val="both"/>
              <w:rPr>
                <w:rFonts w:eastAsia="Times New Roman" w:cstheme="minorHAnsi"/>
                <w:b w:val="0"/>
                <w:bCs w:val="0"/>
                <w:iCs/>
                <w:lang w:val="en-US" w:eastAsia="en-GB"/>
              </w:rPr>
            </w:pPr>
            <w:r w:rsidRPr="00055276">
              <w:rPr>
                <w:rFonts w:eastAsia="Times New Roman" w:cstheme="minorHAnsi"/>
                <w:b w:val="0"/>
                <w:bCs w:val="0"/>
                <w:iCs/>
                <w:lang w:val="en-US" w:eastAsia="en-GB"/>
              </w:rPr>
              <w:t>For the purposes of sharing knowledge, learning and expertise, the coordination of activity and briefing, post holders will have frequent contact with the PP&amp;V senior management team, managers throughout BTP and operational officers</w:t>
            </w:r>
            <w:r w:rsidR="0056716D" w:rsidRPr="004A45A4">
              <w:rPr>
                <w:rFonts w:eastAsia="Times New Roman" w:cstheme="minorHAnsi"/>
                <w:b w:val="0"/>
                <w:bCs w:val="0"/>
                <w:iCs/>
                <w:lang w:val="en-US" w:eastAsia="en-GB"/>
              </w:rPr>
              <w:t>.</w:t>
            </w:r>
          </w:p>
          <w:p w14:paraId="7ECC4675" w14:textId="77777777" w:rsidR="00102376" w:rsidRPr="004A45A4" w:rsidRDefault="00102376" w:rsidP="0056716D">
            <w:pPr>
              <w:tabs>
                <w:tab w:val="center" w:pos="4428"/>
              </w:tabs>
              <w:spacing w:before="40" w:after="40"/>
              <w:jc w:val="both"/>
              <w:rPr>
                <w:rFonts w:eastAsia="Times New Roman" w:cstheme="minorHAnsi"/>
                <w:i/>
                <w:lang w:val="en-US" w:eastAsia="en-GB"/>
              </w:rPr>
            </w:pPr>
          </w:p>
          <w:p w14:paraId="2155F632" w14:textId="77777777" w:rsidR="0056716D" w:rsidRPr="004A45A4" w:rsidRDefault="0056716D" w:rsidP="0056716D">
            <w:pPr>
              <w:tabs>
                <w:tab w:val="center" w:pos="4428"/>
              </w:tabs>
              <w:spacing w:before="40" w:after="40"/>
              <w:jc w:val="both"/>
              <w:rPr>
                <w:rFonts w:eastAsia="Times New Roman" w:cstheme="minorHAnsi"/>
                <w:iCs/>
                <w:lang w:val="en-US" w:eastAsia="en-GB"/>
              </w:rPr>
            </w:pPr>
            <w:r w:rsidRPr="004A45A4">
              <w:rPr>
                <w:rFonts w:eastAsia="Times New Roman" w:cstheme="minorHAnsi"/>
                <w:iCs/>
                <w:lang w:val="en-US" w:eastAsia="en-GB"/>
              </w:rPr>
              <w:t>External</w:t>
            </w:r>
          </w:p>
          <w:p w14:paraId="18CEF926" w14:textId="77777777" w:rsidR="00AC0C44" w:rsidRDefault="005201FA" w:rsidP="000E72F8">
            <w:pPr>
              <w:tabs>
                <w:tab w:val="center" w:pos="4428"/>
              </w:tabs>
              <w:spacing w:before="40" w:after="40"/>
              <w:jc w:val="both"/>
              <w:rPr>
                <w:rFonts w:eastAsia="Times New Roman" w:cstheme="minorHAnsi"/>
                <w:iCs/>
                <w:lang w:val="en-US" w:eastAsia="en-GB"/>
              </w:rPr>
            </w:pPr>
            <w:r w:rsidRPr="005201FA">
              <w:rPr>
                <w:rFonts w:eastAsia="Times New Roman" w:cstheme="minorHAnsi"/>
                <w:b w:val="0"/>
                <w:bCs w:val="0"/>
                <w:iCs/>
                <w:lang w:val="en-US" w:eastAsia="en-GB"/>
              </w:rPr>
              <w:t xml:space="preserve">For the purposes of multi-agency coordination, information sharing and research, accessing subject matter experts, and suicide prevention activity and coordination, the post holder will have frequent contact with external partners, including but not limited to HO Police, local authority social services, NHS England and Wales, NHS Scotland, rail industry partners and Third sector and voluntary </w:t>
            </w:r>
            <w:proofErr w:type="spellStart"/>
            <w:r w:rsidRPr="005201FA">
              <w:rPr>
                <w:rFonts w:eastAsia="Times New Roman" w:cstheme="minorHAnsi"/>
                <w:b w:val="0"/>
                <w:bCs w:val="0"/>
                <w:iCs/>
                <w:lang w:val="en-US" w:eastAsia="en-GB"/>
              </w:rPr>
              <w:t>organisations</w:t>
            </w:r>
            <w:proofErr w:type="spellEnd"/>
            <w:r w:rsidRPr="005201FA">
              <w:rPr>
                <w:rFonts w:eastAsia="Times New Roman" w:cstheme="minorHAnsi"/>
                <w:b w:val="0"/>
                <w:bCs w:val="0"/>
                <w:iCs/>
                <w:lang w:val="en-US" w:eastAsia="en-GB"/>
              </w:rPr>
              <w:t>.</w:t>
            </w:r>
          </w:p>
          <w:p w14:paraId="0DE0378E" w14:textId="4D831557" w:rsidR="005201FA" w:rsidRPr="005B7D2C" w:rsidRDefault="005201FA" w:rsidP="000E72F8">
            <w:pPr>
              <w:tabs>
                <w:tab w:val="center" w:pos="4428"/>
              </w:tabs>
              <w:spacing w:before="40" w:after="40"/>
              <w:jc w:val="both"/>
              <w:rPr>
                <w:rFonts w:eastAsia="Times New Roman" w:cstheme="minorHAnsi"/>
                <w:bCs w:val="0"/>
                <w:i/>
                <w:color w:val="2F5496"/>
                <w:lang w:val="en-US" w:eastAsia="en-GB"/>
              </w:rPr>
            </w:pPr>
          </w:p>
        </w:tc>
      </w:tr>
      <w:tr w:rsidR="00712D8C" w14:paraId="4EAF7DA3"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7B2F7460" w14:textId="76307E79" w:rsidR="00712D8C" w:rsidRPr="00423432" w:rsidRDefault="002D7415" w:rsidP="00E90E2C">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sidRPr="00423432">
              <w:rPr>
                <w:rFonts w:eastAsia="Times New Roman" w:cstheme="minorHAnsi"/>
                <w:color w:val="2F5496" w:themeColor="accent1" w:themeShade="BF"/>
                <w:sz w:val="26"/>
                <w:szCs w:val="26"/>
                <w:lang w:val="en-US" w:eastAsia="en-GB"/>
              </w:rPr>
              <w:t xml:space="preserve">G  </w:t>
            </w:r>
            <w:r w:rsidR="00E440CD" w:rsidRPr="00423432">
              <w:rPr>
                <w:rFonts w:eastAsia="Times New Roman" w:cstheme="minorHAnsi"/>
                <w:color w:val="2F5496" w:themeColor="accent1" w:themeShade="BF"/>
                <w:sz w:val="26"/>
                <w:szCs w:val="26"/>
                <w:lang w:val="en-US" w:eastAsia="en-GB"/>
              </w:rPr>
              <w:t>Essential</w:t>
            </w:r>
            <w:proofErr w:type="gramEnd"/>
            <w:r w:rsidR="00E440CD" w:rsidRPr="00423432">
              <w:rPr>
                <w:rFonts w:eastAsia="Times New Roman" w:cstheme="minorHAnsi"/>
                <w:color w:val="2F5496" w:themeColor="accent1" w:themeShade="BF"/>
                <w:sz w:val="26"/>
                <w:szCs w:val="26"/>
                <w:lang w:val="en-US" w:eastAsia="en-GB"/>
              </w:rPr>
              <w:t xml:space="preserve"> Criteria </w:t>
            </w:r>
          </w:p>
          <w:p w14:paraId="66907398" w14:textId="20B3D344" w:rsidR="00982E57" w:rsidRPr="00982E57" w:rsidRDefault="00982E57" w:rsidP="00423432">
            <w:pPr>
              <w:tabs>
                <w:tab w:val="center" w:pos="4428"/>
              </w:tabs>
              <w:spacing w:before="40" w:after="40"/>
              <w:jc w:val="both"/>
              <w:rPr>
                <w:rFonts w:eastAsia="Times New Roman" w:cstheme="minorHAnsi"/>
                <w:b w:val="0"/>
                <w:color w:val="002060"/>
                <w:sz w:val="19"/>
                <w:szCs w:val="19"/>
                <w:lang w:val="en-US" w:eastAsia="en-GB"/>
              </w:rPr>
            </w:pPr>
          </w:p>
        </w:tc>
      </w:tr>
      <w:tr w:rsidR="000E72F8" w14:paraId="16C10940" w14:textId="77777777" w:rsidTr="00796808">
        <w:trPr>
          <w:trHeight w:val="61"/>
        </w:trPr>
        <w:tc>
          <w:tcPr>
            <w:cnfStyle w:val="001000000000" w:firstRow="0" w:lastRow="0" w:firstColumn="1" w:lastColumn="0" w:oddVBand="0" w:evenVBand="0" w:oddHBand="0" w:evenHBand="0" w:firstRowFirstColumn="0" w:firstRowLastColumn="0" w:lastRowFirstColumn="0" w:lastRowLastColumn="0"/>
            <w:tcW w:w="9918" w:type="dxa"/>
            <w:gridSpan w:val="2"/>
          </w:tcPr>
          <w:p w14:paraId="31DDC0F3" w14:textId="73CC2D88" w:rsidR="00AC0C44" w:rsidRPr="00796808" w:rsidRDefault="00AC0C44" w:rsidP="000E72F8">
            <w:pPr>
              <w:rPr>
                <w:rFonts w:eastAsia="Times New Roman" w:cstheme="minorHAnsi"/>
                <w:sz w:val="12"/>
                <w:szCs w:val="12"/>
                <w:lang w:val="en-US" w:eastAsia="en-GB"/>
              </w:rPr>
            </w:pPr>
          </w:p>
        </w:tc>
      </w:tr>
      <w:tr w:rsidR="00982E57" w14:paraId="026793F3" w14:textId="77777777" w:rsidTr="000D749D">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9918" w:type="dxa"/>
            <w:gridSpan w:val="2"/>
          </w:tcPr>
          <w:p w14:paraId="171D364B" w14:textId="73CC2D88" w:rsidR="00982E57" w:rsidRPr="00B330A0" w:rsidRDefault="00BC4137" w:rsidP="00E90E2C">
            <w:pPr>
              <w:tabs>
                <w:tab w:val="center" w:pos="4428"/>
              </w:tabs>
              <w:spacing w:before="40" w:after="40"/>
              <w:rPr>
                <w:rFonts w:eastAsia="Times New Roman" w:cstheme="minorHAnsi"/>
                <w:b w:val="0"/>
                <w:bCs w:val="0"/>
                <w:color w:val="2F5496" w:themeColor="accent1" w:themeShade="BF"/>
                <w:lang w:val="en-US" w:eastAsia="en-GB"/>
              </w:rPr>
            </w:pPr>
            <w:r w:rsidRPr="00B330A0">
              <w:rPr>
                <w:rFonts w:eastAsia="Times New Roman" w:cstheme="minorHAnsi"/>
                <w:b w:val="0"/>
                <w:color w:val="2F5496" w:themeColor="accent1" w:themeShade="BF"/>
                <w:lang w:val="en-US" w:eastAsia="en-GB"/>
              </w:rPr>
              <w:t>Qualifications and Training</w:t>
            </w:r>
            <w:r w:rsidR="002D7415" w:rsidRPr="00B330A0">
              <w:rPr>
                <w:rFonts w:eastAsia="Times New Roman" w:cstheme="minorHAnsi"/>
                <w:b w:val="0"/>
                <w:color w:val="2F5496" w:themeColor="accent1" w:themeShade="BF"/>
                <w:lang w:val="en-US" w:eastAsia="en-GB"/>
              </w:rPr>
              <w:t>:</w:t>
            </w:r>
            <w:r w:rsidRPr="00B330A0">
              <w:rPr>
                <w:rFonts w:eastAsia="Times New Roman" w:cstheme="minorHAnsi"/>
                <w:b w:val="0"/>
                <w:color w:val="2F5496" w:themeColor="accent1" w:themeShade="BF"/>
                <w:lang w:val="en-US" w:eastAsia="en-GB"/>
              </w:rPr>
              <w:t xml:space="preserve"> </w:t>
            </w:r>
          </w:p>
          <w:p w14:paraId="56B89637" w14:textId="4632AA15" w:rsidR="00982E57" w:rsidRPr="00982E57" w:rsidRDefault="00982E57" w:rsidP="006E0421">
            <w:pPr>
              <w:jc w:val="both"/>
              <w:rPr>
                <w:rFonts w:eastAsia="Times New Roman" w:cstheme="minorHAnsi"/>
                <w:b w:val="0"/>
                <w:sz w:val="19"/>
                <w:szCs w:val="19"/>
                <w:lang w:val="en-US" w:eastAsia="en-GB"/>
              </w:rPr>
            </w:pPr>
          </w:p>
        </w:tc>
      </w:tr>
      <w:tr w:rsidR="00982E57" w14:paraId="4F92E17E" w14:textId="77777777" w:rsidTr="000E72F8">
        <w:trPr>
          <w:trHeight w:val="416"/>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2DC90EA7" w14:textId="77777777" w:rsidR="00B82B40" w:rsidRDefault="0092786D" w:rsidP="00B82B40">
            <w:pPr>
              <w:ind w:left="310" w:hanging="310"/>
            </w:pPr>
            <w:r w:rsidRPr="00584E45">
              <w:rPr>
                <w:b w:val="0"/>
                <w:bCs w:val="0"/>
              </w:rPr>
              <w:t>•</w:t>
            </w:r>
            <w:r w:rsidRPr="00584E45">
              <w:rPr>
                <w:b w:val="0"/>
                <w:bCs w:val="0"/>
              </w:rPr>
              <w:tab/>
            </w:r>
            <w:r w:rsidR="00584E45" w:rsidRPr="00584E45">
              <w:rPr>
                <w:b w:val="0"/>
                <w:bCs w:val="0"/>
              </w:rPr>
              <w:t xml:space="preserve"> </w:t>
            </w:r>
            <w:r w:rsidR="00584E45" w:rsidRPr="00B82B40">
              <w:rPr>
                <w:b w:val="0"/>
                <w:bCs w:val="0"/>
              </w:rPr>
              <w:t xml:space="preserve">Education to </w:t>
            </w:r>
            <w:r w:rsidR="0085508F" w:rsidRPr="00B82B40">
              <w:rPr>
                <w:b w:val="0"/>
                <w:bCs w:val="0"/>
              </w:rPr>
              <w:t>A</w:t>
            </w:r>
            <w:r w:rsidR="00584E45" w:rsidRPr="00B82B40">
              <w:rPr>
                <w:b w:val="0"/>
                <w:bCs w:val="0"/>
              </w:rPr>
              <w:t xml:space="preserve"> level</w:t>
            </w:r>
            <w:r w:rsidR="0085508F" w:rsidRPr="00B82B40">
              <w:rPr>
                <w:b w:val="0"/>
                <w:bCs w:val="0"/>
              </w:rPr>
              <w:t xml:space="preserve"> (or other equivalent)</w:t>
            </w:r>
            <w:r w:rsidR="00584E45" w:rsidRPr="00B82B40">
              <w:rPr>
                <w:b w:val="0"/>
                <w:bCs w:val="0"/>
              </w:rPr>
              <w:t xml:space="preserve"> </w:t>
            </w:r>
            <w:r w:rsidR="00B82B40" w:rsidRPr="00B82B40">
              <w:rPr>
                <w:b w:val="0"/>
                <w:bCs w:val="0"/>
              </w:rPr>
              <w:t xml:space="preserve">and experience </w:t>
            </w:r>
            <w:r w:rsidR="00584E45" w:rsidRPr="00B82B40">
              <w:rPr>
                <w:b w:val="0"/>
                <w:bCs w:val="0"/>
              </w:rPr>
              <w:t>in</w:t>
            </w:r>
            <w:r w:rsidR="00584E45" w:rsidRPr="00584E45">
              <w:rPr>
                <w:b w:val="0"/>
                <w:bCs w:val="0"/>
              </w:rPr>
              <w:t xml:space="preserve"> a public protection related field </w:t>
            </w:r>
          </w:p>
          <w:p w14:paraId="5AA38E31" w14:textId="65B00BFE" w:rsidR="00AC0C44" w:rsidRPr="00054F69" w:rsidRDefault="00584E45" w:rsidP="00B82B40">
            <w:pPr>
              <w:ind w:left="310" w:hanging="310"/>
              <w:rPr>
                <w:rFonts w:eastAsia="Times New Roman" w:cstheme="minorHAnsi"/>
                <w:b w:val="0"/>
                <w:color w:val="000000" w:themeColor="text1"/>
                <w:sz w:val="20"/>
                <w:szCs w:val="20"/>
                <w:lang w:val="en-US" w:eastAsia="en-GB"/>
              </w:rPr>
            </w:pPr>
            <w:r w:rsidRPr="00584E45">
              <w:rPr>
                <w:b w:val="0"/>
                <w:bCs w:val="0"/>
              </w:rPr>
              <w:t>•</w:t>
            </w:r>
            <w:r>
              <w:rPr>
                <w:b w:val="0"/>
                <w:bCs w:val="0"/>
              </w:rPr>
              <w:t xml:space="preserve">     </w:t>
            </w:r>
            <w:r w:rsidRPr="00584E45">
              <w:rPr>
                <w:b w:val="0"/>
                <w:bCs w:val="0"/>
              </w:rPr>
              <w:t>Leadership and Management qualification / training or willingness to work towards one</w:t>
            </w:r>
            <w:r w:rsidRPr="00054F69">
              <w:rPr>
                <w:rFonts w:eastAsia="Times New Roman" w:cstheme="minorHAnsi"/>
                <w:b w:val="0"/>
                <w:color w:val="000000" w:themeColor="text1"/>
                <w:sz w:val="20"/>
                <w:szCs w:val="20"/>
                <w:lang w:val="en-US" w:eastAsia="en-GB"/>
              </w:rPr>
              <w:t xml:space="preserve"> </w:t>
            </w:r>
          </w:p>
        </w:tc>
      </w:tr>
      <w:tr w:rsidR="00982E57" w14:paraId="7C785430" w14:textId="77777777" w:rsidTr="005275D9">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9918" w:type="dxa"/>
            <w:gridSpan w:val="2"/>
          </w:tcPr>
          <w:p w14:paraId="50E17AA3" w14:textId="77777777" w:rsidR="00982E57" w:rsidRPr="00B330A0" w:rsidRDefault="00982E57" w:rsidP="00E90E2C">
            <w:pPr>
              <w:tabs>
                <w:tab w:val="center" w:pos="4428"/>
              </w:tabs>
              <w:spacing w:before="40" w:after="40"/>
              <w:rPr>
                <w:rFonts w:eastAsia="Times New Roman" w:cstheme="minorHAnsi"/>
                <w:b w:val="0"/>
                <w:bCs w:val="0"/>
                <w:color w:val="2F5496" w:themeColor="accent1" w:themeShade="BF"/>
                <w:lang w:val="en-US" w:eastAsia="en-GB"/>
              </w:rPr>
            </w:pPr>
            <w:r w:rsidRPr="00B330A0">
              <w:rPr>
                <w:rFonts w:eastAsia="Times New Roman" w:cstheme="minorHAnsi"/>
                <w:b w:val="0"/>
                <w:color w:val="2F5496" w:themeColor="accent1" w:themeShade="BF"/>
                <w:lang w:val="en-US" w:eastAsia="en-GB"/>
              </w:rPr>
              <w:t>Experience:</w:t>
            </w:r>
          </w:p>
          <w:p w14:paraId="752A8D36" w14:textId="2E6D0DD5" w:rsidR="00982E57" w:rsidRPr="00982E57" w:rsidRDefault="00982E57" w:rsidP="005275D9">
            <w:pPr>
              <w:tabs>
                <w:tab w:val="center" w:pos="4428"/>
              </w:tabs>
              <w:spacing w:before="40" w:after="40"/>
              <w:jc w:val="both"/>
              <w:rPr>
                <w:rFonts w:eastAsia="Times New Roman" w:cstheme="minorHAnsi"/>
                <w:b w:val="0"/>
                <w:color w:val="2F5496" w:themeColor="accent1" w:themeShade="BF"/>
                <w:sz w:val="19"/>
                <w:szCs w:val="19"/>
                <w:lang w:val="en-US" w:eastAsia="en-GB"/>
              </w:rPr>
            </w:pPr>
          </w:p>
        </w:tc>
      </w:tr>
      <w:tr w:rsidR="00982E57" w14:paraId="139E2B13" w14:textId="77777777" w:rsidTr="005275D9">
        <w:trPr>
          <w:trHeight w:val="931"/>
        </w:trPr>
        <w:tc>
          <w:tcPr>
            <w:cnfStyle w:val="001000000000" w:firstRow="0" w:lastRow="0" w:firstColumn="1" w:lastColumn="0" w:oddVBand="0" w:evenVBand="0" w:oddHBand="0" w:evenHBand="0" w:firstRowFirstColumn="0" w:firstRowLastColumn="0" w:lastRowFirstColumn="0" w:lastRowLastColumn="0"/>
            <w:tcW w:w="9918" w:type="dxa"/>
            <w:gridSpan w:val="2"/>
          </w:tcPr>
          <w:p w14:paraId="4BBB396C" w14:textId="77777777" w:rsidR="00C17DF5" w:rsidRPr="0085774A" w:rsidRDefault="00C17DF5" w:rsidP="00C17DF5">
            <w:pPr>
              <w:ind w:left="310" w:hanging="310"/>
              <w:rPr>
                <w:b w:val="0"/>
                <w:bCs w:val="0"/>
              </w:rPr>
            </w:pPr>
            <w:r>
              <w:t>•</w:t>
            </w:r>
            <w:r>
              <w:tab/>
            </w:r>
            <w:r w:rsidRPr="0085774A">
              <w:rPr>
                <w:b w:val="0"/>
                <w:bCs w:val="0"/>
              </w:rPr>
              <w:t>Experience of working within the field of Public Protection &amp; Vulnerability</w:t>
            </w:r>
          </w:p>
          <w:p w14:paraId="6896B228" w14:textId="77777777" w:rsidR="00C17DF5" w:rsidRPr="0085774A" w:rsidRDefault="00C17DF5" w:rsidP="00C17DF5">
            <w:pPr>
              <w:ind w:left="310" w:hanging="310"/>
              <w:rPr>
                <w:b w:val="0"/>
                <w:bCs w:val="0"/>
              </w:rPr>
            </w:pPr>
            <w:r w:rsidRPr="0085774A">
              <w:rPr>
                <w:b w:val="0"/>
                <w:bCs w:val="0"/>
              </w:rPr>
              <w:t>•</w:t>
            </w:r>
            <w:r w:rsidRPr="0085774A">
              <w:rPr>
                <w:b w:val="0"/>
                <w:bCs w:val="0"/>
              </w:rPr>
              <w:tab/>
              <w:t>Previous proven experience in managing teams of professional staff</w:t>
            </w:r>
          </w:p>
          <w:p w14:paraId="6FF50C2C" w14:textId="77777777" w:rsidR="00C17DF5" w:rsidRPr="0085774A" w:rsidRDefault="00C17DF5" w:rsidP="00C17DF5">
            <w:pPr>
              <w:ind w:left="310" w:hanging="310"/>
              <w:rPr>
                <w:b w:val="0"/>
                <w:bCs w:val="0"/>
              </w:rPr>
            </w:pPr>
            <w:r w:rsidRPr="0085774A">
              <w:rPr>
                <w:b w:val="0"/>
                <w:bCs w:val="0"/>
              </w:rPr>
              <w:t>•</w:t>
            </w:r>
            <w:r w:rsidRPr="0085774A">
              <w:rPr>
                <w:b w:val="0"/>
                <w:bCs w:val="0"/>
              </w:rPr>
              <w:tab/>
              <w:t xml:space="preserve">Experience of working in multi-agency teams </w:t>
            </w:r>
          </w:p>
          <w:p w14:paraId="721B1269" w14:textId="59C26853" w:rsidR="00982E57" w:rsidRPr="004A45A4" w:rsidRDefault="00982E57" w:rsidP="004A45A4">
            <w:pPr>
              <w:ind w:left="310" w:hanging="310"/>
              <w:rPr>
                <w:b w:val="0"/>
                <w:bCs w:val="0"/>
              </w:rPr>
            </w:pPr>
          </w:p>
        </w:tc>
      </w:tr>
      <w:tr w:rsidR="00982E57" w14:paraId="4459836C" w14:textId="77777777" w:rsidTr="005275D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9918" w:type="dxa"/>
            <w:gridSpan w:val="2"/>
          </w:tcPr>
          <w:p w14:paraId="1704613D" w14:textId="77777777" w:rsidR="00982E57" w:rsidRDefault="00982E57" w:rsidP="00E90E2C">
            <w:pPr>
              <w:tabs>
                <w:tab w:val="center" w:pos="4428"/>
              </w:tabs>
              <w:spacing w:before="40" w:after="40"/>
              <w:rPr>
                <w:rFonts w:eastAsia="Times New Roman" w:cstheme="minorHAnsi"/>
                <w:bCs w:val="0"/>
                <w:color w:val="2F5496" w:themeColor="accent1" w:themeShade="BF"/>
                <w:lang w:val="en-US" w:eastAsia="en-GB"/>
              </w:rPr>
            </w:pPr>
            <w:r w:rsidRPr="00B330A0">
              <w:rPr>
                <w:rFonts w:eastAsia="Times New Roman" w:cstheme="minorHAnsi"/>
                <w:b w:val="0"/>
                <w:color w:val="2F5496" w:themeColor="accent1" w:themeShade="BF"/>
                <w:lang w:val="en-US" w:eastAsia="en-GB"/>
              </w:rPr>
              <w:t>Skills:</w:t>
            </w:r>
          </w:p>
          <w:p w14:paraId="0454CD6D" w14:textId="1C201CFA" w:rsidR="00EF27DA" w:rsidRPr="00B330A0" w:rsidRDefault="00EF27DA" w:rsidP="00AC0C44">
            <w:pPr>
              <w:rPr>
                <w:rFonts w:eastAsia="Times New Roman" w:cstheme="minorHAnsi"/>
                <w:b w:val="0"/>
                <w:bCs w:val="0"/>
                <w:color w:val="2F5496" w:themeColor="accent1" w:themeShade="BF"/>
                <w:lang w:val="en-US" w:eastAsia="en-GB"/>
              </w:rPr>
            </w:pPr>
          </w:p>
        </w:tc>
      </w:tr>
      <w:tr w:rsidR="00013B56" w14:paraId="32DA08FD" w14:textId="77777777" w:rsidTr="005275D9">
        <w:trPr>
          <w:trHeight w:val="931"/>
        </w:trPr>
        <w:tc>
          <w:tcPr>
            <w:cnfStyle w:val="001000000000" w:firstRow="0" w:lastRow="0" w:firstColumn="1" w:lastColumn="0" w:oddVBand="0" w:evenVBand="0" w:oddHBand="0" w:evenHBand="0" w:firstRowFirstColumn="0" w:firstRowLastColumn="0" w:lastRowFirstColumn="0" w:lastRowLastColumn="0"/>
            <w:tcW w:w="9918" w:type="dxa"/>
            <w:gridSpan w:val="2"/>
          </w:tcPr>
          <w:p w14:paraId="48AA0106" w14:textId="3D185D29" w:rsidR="00525B5B" w:rsidRPr="0085774A" w:rsidRDefault="00BE6D11" w:rsidP="00525B5B">
            <w:pPr>
              <w:ind w:left="310" w:hanging="310"/>
              <w:rPr>
                <w:b w:val="0"/>
                <w:bCs w:val="0"/>
              </w:rPr>
            </w:pPr>
            <w:r w:rsidRPr="004A45A4">
              <w:t>•</w:t>
            </w:r>
            <w:r w:rsidRPr="004A45A4">
              <w:tab/>
            </w:r>
            <w:r w:rsidR="00525B5B" w:rsidRPr="0085774A">
              <w:rPr>
                <w:b w:val="0"/>
                <w:bCs w:val="0"/>
              </w:rPr>
              <w:t>Demonstrable evidence of effective decision-making and judgement based on a variety of sensitive information within a pressured environment.</w:t>
            </w:r>
          </w:p>
          <w:p w14:paraId="3CF6318D" w14:textId="77777777" w:rsidR="00525B5B" w:rsidRPr="0085774A" w:rsidRDefault="00525B5B" w:rsidP="00525B5B">
            <w:pPr>
              <w:ind w:left="310" w:hanging="310"/>
              <w:rPr>
                <w:b w:val="0"/>
                <w:bCs w:val="0"/>
              </w:rPr>
            </w:pPr>
            <w:r w:rsidRPr="0085774A">
              <w:rPr>
                <w:b w:val="0"/>
                <w:bCs w:val="0"/>
              </w:rPr>
              <w:t>•</w:t>
            </w:r>
            <w:r w:rsidRPr="0085774A">
              <w:rPr>
                <w:b w:val="0"/>
                <w:bCs w:val="0"/>
              </w:rPr>
              <w:tab/>
              <w:t>Ability to interpret analytical data to support management decisions.</w:t>
            </w:r>
          </w:p>
          <w:p w14:paraId="4BD7B70D" w14:textId="77777777" w:rsidR="00525B5B" w:rsidRPr="0085774A" w:rsidRDefault="00525B5B" w:rsidP="00525B5B">
            <w:pPr>
              <w:ind w:left="310" w:hanging="310"/>
              <w:rPr>
                <w:b w:val="0"/>
                <w:bCs w:val="0"/>
              </w:rPr>
            </w:pPr>
            <w:r w:rsidRPr="0085774A">
              <w:rPr>
                <w:b w:val="0"/>
                <w:bCs w:val="0"/>
              </w:rPr>
              <w:lastRenderedPageBreak/>
              <w:t>•</w:t>
            </w:r>
            <w:r w:rsidRPr="0085774A">
              <w:rPr>
                <w:b w:val="0"/>
                <w:bCs w:val="0"/>
              </w:rPr>
              <w:tab/>
              <w:t xml:space="preserve">Skilled leader, with the ability to motivate a large team responsible for dealing with often distressing cases involving significantly vulnerable people </w:t>
            </w:r>
            <w:proofErr w:type="gramStart"/>
            <w:r w:rsidRPr="0085774A">
              <w:rPr>
                <w:b w:val="0"/>
                <w:bCs w:val="0"/>
              </w:rPr>
              <w:t>on a daily basis</w:t>
            </w:r>
            <w:proofErr w:type="gramEnd"/>
            <w:r w:rsidRPr="0085774A">
              <w:rPr>
                <w:b w:val="0"/>
                <w:bCs w:val="0"/>
              </w:rPr>
              <w:t>.</w:t>
            </w:r>
          </w:p>
          <w:p w14:paraId="2D965CD8" w14:textId="77777777" w:rsidR="00525B5B" w:rsidRPr="0085774A" w:rsidRDefault="00525B5B" w:rsidP="00525B5B">
            <w:pPr>
              <w:ind w:left="310" w:hanging="310"/>
              <w:rPr>
                <w:b w:val="0"/>
                <w:bCs w:val="0"/>
              </w:rPr>
            </w:pPr>
            <w:r w:rsidRPr="0085774A">
              <w:rPr>
                <w:b w:val="0"/>
                <w:bCs w:val="0"/>
              </w:rPr>
              <w:t>•</w:t>
            </w:r>
            <w:r w:rsidRPr="0085774A">
              <w:rPr>
                <w:b w:val="0"/>
                <w:bCs w:val="0"/>
              </w:rPr>
              <w:tab/>
              <w:t>Ability to give own professional judgement with confidence.</w:t>
            </w:r>
          </w:p>
          <w:p w14:paraId="7C748C41" w14:textId="77777777" w:rsidR="00525B5B" w:rsidRPr="0085774A" w:rsidRDefault="00525B5B" w:rsidP="00525B5B">
            <w:pPr>
              <w:ind w:left="310" w:hanging="310"/>
              <w:rPr>
                <w:b w:val="0"/>
                <w:bCs w:val="0"/>
              </w:rPr>
            </w:pPr>
            <w:r w:rsidRPr="0085774A">
              <w:rPr>
                <w:b w:val="0"/>
                <w:bCs w:val="0"/>
              </w:rPr>
              <w:t>•</w:t>
            </w:r>
            <w:r w:rsidRPr="0085774A">
              <w:rPr>
                <w:b w:val="0"/>
                <w:bCs w:val="0"/>
              </w:rPr>
              <w:tab/>
              <w:t>Ability to challenge others constructively and with a positive approach to ensure individuals can respond and learn effectively.</w:t>
            </w:r>
          </w:p>
          <w:p w14:paraId="1E3585E3" w14:textId="77777777" w:rsidR="00525B5B" w:rsidRPr="0085774A" w:rsidRDefault="00525B5B" w:rsidP="00525B5B">
            <w:pPr>
              <w:ind w:left="310" w:hanging="310"/>
              <w:rPr>
                <w:b w:val="0"/>
                <w:bCs w:val="0"/>
              </w:rPr>
            </w:pPr>
            <w:r w:rsidRPr="0085774A">
              <w:rPr>
                <w:b w:val="0"/>
                <w:bCs w:val="0"/>
              </w:rPr>
              <w:t>•</w:t>
            </w:r>
            <w:r w:rsidRPr="0085774A">
              <w:rPr>
                <w:b w:val="0"/>
                <w:bCs w:val="0"/>
              </w:rPr>
              <w:tab/>
              <w:t>Excellent verbal and written communication skills with the ability to assimilate and report on complex issues to a range of partners.</w:t>
            </w:r>
          </w:p>
          <w:p w14:paraId="3F9527FD" w14:textId="77777777" w:rsidR="00BE6D11" w:rsidRDefault="00525B5B" w:rsidP="00525B5B">
            <w:r w:rsidRPr="00525B5B">
              <w:rPr>
                <w:b w:val="0"/>
                <w:bCs w:val="0"/>
              </w:rPr>
              <w:t>•</w:t>
            </w:r>
            <w:r>
              <w:rPr>
                <w:b w:val="0"/>
                <w:bCs w:val="0"/>
              </w:rPr>
              <w:t xml:space="preserve">    </w:t>
            </w:r>
            <w:r w:rsidRPr="00525B5B">
              <w:rPr>
                <w:b w:val="0"/>
                <w:bCs w:val="0"/>
              </w:rPr>
              <w:t>Ability to represent BTP at multi-agency meetings and case conferences.</w:t>
            </w:r>
          </w:p>
          <w:p w14:paraId="4FAD38B9" w14:textId="77777777" w:rsidR="00B27BCF" w:rsidRDefault="00B27BCF" w:rsidP="00525B5B">
            <w:pPr>
              <w:rPr>
                <w:color w:val="000000" w:themeColor="text1"/>
                <w:sz w:val="20"/>
                <w:szCs w:val="20"/>
              </w:rPr>
            </w:pPr>
          </w:p>
          <w:p w14:paraId="7BEC49D9" w14:textId="2838D5EB" w:rsidR="00B27BCF" w:rsidRPr="00BD1FD7" w:rsidRDefault="00B27BCF" w:rsidP="00525B5B">
            <w:pPr>
              <w:rPr>
                <w:b w:val="0"/>
                <w:bCs w:val="0"/>
                <w:color w:val="000000" w:themeColor="text1"/>
                <w:sz w:val="20"/>
                <w:szCs w:val="20"/>
              </w:rPr>
            </w:pPr>
          </w:p>
        </w:tc>
      </w:tr>
      <w:tr w:rsidR="00FF544F" w14:paraId="22BC5AA3" w14:textId="77777777" w:rsidTr="00A72BD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11FFAE08" w14:textId="77777777" w:rsidR="00FF544F" w:rsidRDefault="00FF544F" w:rsidP="00C50A13">
            <w:pPr>
              <w:rPr>
                <w:bCs w:val="0"/>
                <w:color w:val="2F5496" w:themeColor="accent1" w:themeShade="BF"/>
              </w:rPr>
            </w:pPr>
            <w:r w:rsidRPr="00FF544F">
              <w:rPr>
                <w:b w:val="0"/>
                <w:color w:val="2F5496" w:themeColor="accent1" w:themeShade="BF"/>
              </w:rPr>
              <w:lastRenderedPageBreak/>
              <w:t>Knowledge:</w:t>
            </w:r>
          </w:p>
          <w:p w14:paraId="0A6A1535" w14:textId="6B50B369" w:rsidR="00AE34DC" w:rsidRPr="00FF544F" w:rsidRDefault="00AE34DC" w:rsidP="00AC0C44">
            <w:pPr>
              <w:jc w:val="both"/>
              <w:rPr>
                <w:b w:val="0"/>
                <w:color w:val="2F5496" w:themeColor="accent1" w:themeShade="BF"/>
              </w:rPr>
            </w:pPr>
          </w:p>
        </w:tc>
      </w:tr>
      <w:tr w:rsidR="00FF544F" w14:paraId="70F8B5B3"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2393FC26" w14:textId="77777777" w:rsidR="00FF544F" w:rsidRPr="004A45A4" w:rsidRDefault="00FF544F" w:rsidP="004A45A4">
            <w:pPr>
              <w:ind w:left="310" w:hanging="310"/>
              <w:rPr>
                <w:b w:val="0"/>
                <w:bCs w:val="0"/>
              </w:rPr>
            </w:pPr>
          </w:p>
          <w:p w14:paraId="2FE883CA" w14:textId="36A64A59" w:rsidR="00F57B2B" w:rsidRPr="0085774A" w:rsidRDefault="00796808" w:rsidP="00F57B2B">
            <w:pPr>
              <w:ind w:left="310" w:hanging="310"/>
              <w:rPr>
                <w:b w:val="0"/>
                <w:bCs w:val="0"/>
              </w:rPr>
            </w:pPr>
            <w:r w:rsidRPr="004A45A4">
              <w:t>•</w:t>
            </w:r>
            <w:r w:rsidRPr="004A45A4">
              <w:tab/>
            </w:r>
            <w:r w:rsidR="00F57B2B" w:rsidRPr="0085774A">
              <w:rPr>
                <w:b w:val="0"/>
                <w:bCs w:val="0"/>
              </w:rPr>
              <w:t>Knowledge of the legislative framework defining public protection responsibilities in England, Wales and Scotland.</w:t>
            </w:r>
          </w:p>
          <w:p w14:paraId="0614A0F2" w14:textId="77777777" w:rsidR="00F57B2B" w:rsidRPr="0085774A" w:rsidRDefault="00F57B2B" w:rsidP="00F57B2B">
            <w:pPr>
              <w:ind w:left="310" w:hanging="310"/>
              <w:rPr>
                <w:b w:val="0"/>
                <w:bCs w:val="0"/>
              </w:rPr>
            </w:pPr>
            <w:r w:rsidRPr="0085774A">
              <w:rPr>
                <w:b w:val="0"/>
                <w:bCs w:val="0"/>
              </w:rPr>
              <w:t>•</w:t>
            </w:r>
            <w:r w:rsidRPr="0085774A">
              <w:rPr>
                <w:b w:val="0"/>
                <w:bCs w:val="0"/>
              </w:rPr>
              <w:tab/>
              <w:t>Data protection principles and legislation.</w:t>
            </w:r>
          </w:p>
          <w:p w14:paraId="16836E6C" w14:textId="24CEF85A" w:rsidR="00AC0C44" w:rsidRPr="0085774A" w:rsidRDefault="00F57B2B" w:rsidP="00F57B2B">
            <w:pPr>
              <w:ind w:left="310" w:hanging="310"/>
              <w:rPr>
                <w:b w:val="0"/>
                <w:bCs w:val="0"/>
              </w:rPr>
            </w:pPr>
            <w:r w:rsidRPr="0085774A">
              <w:rPr>
                <w:b w:val="0"/>
                <w:bCs w:val="0"/>
              </w:rPr>
              <w:t>•    Freedom of Information principles.</w:t>
            </w:r>
          </w:p>
          <w:p w14:paraId="68DFE8F4" w14:textId="36DE6419" w:rsidR="00EA604D" w:rsidRPr="00AC0C44" w:rsidRDefault="00EA604D" w:rsidP="00AC0C44">
            <w:pPr>
              <w:jc w:val="both"/>
              <w:rPr>
                <w:color w:val="000000" w:themeColor="text1"/>
                <w:sz w:val="20"/>
                <w:szCs w:val="20"/>
              </w:rPr>
            </w:pPr>
          </w:p>
        </w:tc>
      </w:tr>
      <w:tr w:rsidR="00A72BD4" w14:paraId="2E81CC81" w14:textId="77777777" w:rsidTr="00A72BD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5D058866" w14:textId="77777777" w:rsidR="00A72BD4" w:rsidRPr="00796808" w:rsidRDefault="00A72BD4" w:rsidP="00C50A13">
            <w:pPr>
              <w:rPr>
                <w:bCs w:val="0"/>
                <w:color w:val="2F5496" w:themeColor="accent1" w:themeShade="BF"/>
                <w:sz w:val="24"/>
                <w:szCs w:val="24"/>
              </w:rPr>
            </w:pPr>
            <w:r w:rsidRPr="00796808">
              <w:rPr>
                <w:bCs w:val="0"/>
                <w:color w:val="2F5496" w:themeColor="accent1" w:themeShade="BF"/>
                <w:sz w:val="24"/>
                <w:szCs w:val="24"/>
              </w:rPr>
              <w:t xml:space="preserve">Desirable criteria: </w:t>
            </w:r>
          </w:p>
          <w:p w14:paraId="788F5A22" w14:textId="299ACB3C" w:rsidR="0009292E" w:rsidRPr="0009292E" w:rsidRDefault="00693B2B" w:rsidP="00C50A13">
            <w:pPr>
              <w:rPr>
                <w:b w:val="0"/>
                <w:bCs w:val="0"/>
                <w:color w:val="2F5496" w:themeColor="accent1" w:themeShade="BF"/>
                <w:sz w:val="20"/>
                <w:szCs w:val="20"/>
              </w:rPr>
            </w:pPr>
            <w:r>
              <w:rPr>
                <w:b w:val="0"/>
                <w:bCs w:val="0"/>
                <w:sz w:val="20"/>
                <w:szCs w:val="20"/>
              </w:rPr>
              <w:t xml:space="preserve"> </w:t>
            </w:r>
            <w:r w:rsidR="0009292E" w:rsidRPr="0009292E">
              <w:rPr>
                <w:b w:val="0"/>
                <w:bCs w:val="0"/>
                <w:sz w:val="20"/>
                <w:szCs w:val="20"/>
              </w:rPr>
              <w:t xml:space="preserve"> </w:t>
            </w:r>
          </w:p>
        </w:tc>
      </w:tr>
      <w:tr w:rsidR="00A72BD4" w14:paraId="7F54DFB6"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4C7DBB66" w14:textId="77777777" w:rsidR="00EE4B98" w:rsidRPr="004A45A4" w:rsidRDefault="00EE4B98" w:rsidP="004A45A4">
            <w:pPr>
              <w:ind w:left="310" w:hanging="310"/>
            </w:pPr>
            <w:r w:rsidRPr="004A45A4">
              <w:t>Qualifications and Training:</w:t>
            </w:r>
          </w:p>
          <w:p w14:paraId="0E8B0875" w14:textId="24EB8EB9" w:rsidR="00EE4B98" w:rsidRPr="0085774A" w:rsidRDefault="00EE4B98" w:rsidP="004A45A4">
            <w:pPr>
              <w:ind w:left="310" w:hanging="310"/>
              <w:rPr>
                <w:b w:val="0"/>
                <w:bCs w:val="0"/>
              </w:rPr>
            </w:pPr>
            <w:r w:rsidRPr="0085774A">
              <w:rPr>
                <w:b w:val="0"/>
                <w:bCs w:val="0"/>
              </w:rPr>
              <w:t>•</w:t>
            </w:r>
            <w:r w:rsidRPr="0085774A">
              <w:rPr>
                <w:b w:val="0"/>
                <w:bCs w:val="0"/>
              </w:rPr>
              <w:tab/>
              <w:t>Police IT databases such as PNC, PND</w:t>
            </w:r>
            <w:r w:rsidR="0053613C" w:rsidRPr="0085774A">
              <w:rPr>
                <w:b w:val="0"/>
                <w:bCs w:val="0"/>
              </w:rPr>
              <w:t>, CHS, SID</w:t>
            </w:r>
          </w:p>
          <w:p w14:paraId="06D0202A" w14:textId="513B1B39" w:rsidR="00EE4B98" w:rsidRDefault="00EE4B98" w:rsidP="004A45A4">
            <w:pPr>
              <w:ind w:left="310" w:hanging="310"/>
            </w:pPr>
            <w:r w:rsidRPr="004A45A4">
              <w:rPr>
                <w:b w:val="0"/>
                <w:bCs w:val="0"/>
              </w:rPr>
              <w:t>•</w:t>
            </w:r>
            <w:r w:rsidRPr="004A45A4">
              <w:rPr>
                <w:b w:val="0"/>
                <w:bCs w:val="0"/>
              </w:rPr>
              <w:tab/>
              <w:t>Qualification in an associated field such as social work, health care</w:t>
            </w:r>
            <w:r w:rsidR="0053613C">
              <w:rPr>
                <w:b w:val="0"/>
                <w:bCs w:val="0"/>
              </w:rPr>
              <w:t>, education, policing</w:t>
            </w:r>
          </w:p>
          <w:p w14:paraId="2D302F37" w14:textId="77777777" w:rsidR="004A45A4" w:rsidRPr="004A45A4" w:rsidRDefault="004A45A4" w:rsidP="004A45A4">
            <w:pPr>
              <w:ind w:left="310" w:hanging="310"/>
            </w:pPr>
          </w:p>
          <w:p w14:paraId="796E8C73" w14:textId="77777777" w:rsidR="00EE4B98" w:rsidRPr="004A45A4" w:rsidRDefault="00EE4B98" w:rsidP="004A45A4">
            <w:pPr>
              <w:ind w:left="310" w:hanging="310"/>
            </w:pPr>
            <w:r w:rsidRPr="004A45A4">
              <w:t>Experience:</w:t>
            </w:r>
          </w:p>
          <w:p w14:paraId="471FA891" w14:textId="77777777" w:rsidR="000437E1" w:rsidRPr="0085774A" w:rsidRDefault="000437E1" w:rsidP="000437E1">
            <w:pPr>
              <w:ind w:left="310" w:hanging="310"/>
              <w:rPr>
                <w:b w:val="0"/>
                <w:bCs w:val="0"/>
              </w:rPr>
            </w:pPr>
            <w:r w:rsidRPr="0085774A">
              <w:rPr>
                <w:b w:val="0"/>
                <w:bCs w:val="0"/>
              </w:rPr>
              <w:t>•</w:t>
            </w:r>
            <w:r w:rsidRPr="0085774A">
              <w:rPr>
                <w:b w:val="0"/>
                <w:bCs w:val="0"/>
              </w:rPr>
              <w:tab/>
              <w:t>Experience of influencing and relationship-building in a public service setting.</w:t>
            </w:r>
          </w:p>
          <w:p w14:paraId="07EED7AF" w14:textId="24929AB8" w:rsidR="00D0174C" w:rsidRDefault="000437E1" w:rsidP="000437E1">
            <w:pPr>
              <w:ind w:left="310" w:hanging="310"/>
            </w:pPr>
            <w:r>
              <w:t>•</w:t>
            </w:r>
            <w:r w:rsidRPr="000437E1">
              <w:rPr>
                <w:b w:val="0"/>
                <w:bCs w:val="0"/>
              </w:rPr>
              <w:tab/>
              <w:t>Previous experience of commissioning public protection policy and practice</w:t>
            </w:r>
            <w:r>
              <w:t xml:space="preserve"> </w:t>
            </w:r>
          </w:p>
          <w:p w14:paraId="4E60F723" w14:textId="77777777" w:rsidR="000437E1" w:rsidRPr="004A45A4" w:rsidRDefault="000437E1" w:rsidP="000437E1">
            <w:pPr>
              <w:ind w:left="310" w:hanging="310"/>
            </w:pPr>
          </w:p>
          <w:p w14:paraId="2A3FD44A" w14:textId="7923F50A" w:rsidR="00EE4B98" w:rsidRDefault="00EE4B98" w:rsidP="004A45A4">
            <w:pPr>
              <w:ind w:left="310" w:hanging="310"/>
              <w:rPr>
                <w:b w:val="0"/>
                <w:bCs w:val="0"/>
              </w:rPr>
            </w:pPr>
            <w:r w:rsidRPr="004A45A4">
              <w:t>Skills</w:t>
            </w:r>
            <w:r w:rsidRPr="004A45A4">
              <w:rPr>
                <w:b w:val="0"/>
                <w:bCs w:val="0"/>
              </w:rPr>
              <w:t>:</w:t>
            </w:r>
          </w:p>
          <w:p w14:paraId="06E49B2E" w14:textId="77777777" w:rsidR="004A45A4" w:rsidRPr="004A45A4" w:rsidRDefault="004A45A4" w:rsidP="004A45A4">
            <w:pPr>
              <w:ind w:left="310" w:hanging="310"/>
            </w:pPr>
          </w:p>
          <w:p w14:paraId="6DBFD1A7" w14:textId="77777777" w:rsidR="00EE4B98" w:rsidRPr="004A45A4" w:rsidRDefault="00EE4B98" w:rsidP="004A45A4">
            <w:pPr>
              <w:ind w:left="310" w:hanging="310"/>
            </w:pPr>
            <w:r w:rsidRPr="004A45A4">
              <w:t>Knowledge:</w:t>
            </w:r>
          </w:p>
          <w:p w14:paraId="767BF5B8" w14:textId="5487A578" w:rsidR="0074095D" w:rsidRPr="0074095D" w:rsidRDefault="0074095D" w:rsidP="0074095D">
            <w:pPr>
              <w:numPr>
                <w:ilvl w:val="0"/>
                <w:numId w:val="11"/>
              </w:numPr>
              <w:spacing w:before="40" w:after="40"/>
              <w:rPr>
                <w:b w:val="0"/>
                <w:bCs w:val="0"/>
              </w:rPr>
            </w:pPr>
            <w:r w:rsidRPr="0074095D">
              <w:rPr>
                <w:b w:val="0"/>
                <w:bCs w:val="0"/>
              </w:rPr>
              <w:t>Knowledge of social services care provision.</w:t>
            </w:r>
          </w:p>
          <w:p w14:paraId="61C1AFD8" w14:textId="4F7FD54D" w:rsidR="00AC0C44" w:rsidRPr="0074095D" w:rsidRDefault="0074095D" w:rsidP="0074095D">
            <w:pPr>
              <w:numPr>
                <w:ilvl w:val="0"/>
                <w:numId w:val="11"/>
              </w:numPr>
              <w:spacing w:before="40" w:after="40"/>
              <w:rPr>
                <w:b w:val="0"/>
                <w:bCs w:val="0"/>
              </w:rPr>
            </w:pPr>
            <w:r w:rsidRPr="0074095D">
              <w:rPr>
                <w:b w:val="0"/>
                <w:bCs w:val="0"/>
                <w:color w:val="000000"/>
              </w:rPr>
              <w:t>Knowledge of the various voluntary sector organisations working nationally to support vulnerable children and adults</w:t>
            </w:r>
            <w:r w:rsidR="001239BD">
              <w:rPr>
                <w:b w:val="0"/>
                <w:bCs w:val="0"/>
                <w:color w:val="000000"/>
              </w:rPr>
              <w:t>.</w:t>
            </w:r>
          </w:p>
          <w:p w14:paraId="0C2B9737" w14:textId="2CFC2FC7" w:rsidR="00AC0C44" w:rsidRDefault="00AC0C44" w:rsidP="00AC0C44">
            <w:pPr>
              <w:rPr>
                <w:color w:val="000000" w:themeColor="text1"/>
                <w:sz w:val="20"/>
                <w:szCs w:val="20"/>
              </w:rPr>
            </w:pPr>
          </w:p>
        </w:tc>
      </w:tr>
      <w:tr w:rsidR="00013B56" w14:paraId="1DCB7CD5" w14:textId="77777777" w:rsidTr="005275D9">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71978ED3" w14:textId="0B9B40A0" w:rsidR="00013B56" w:rsidRPr="00C50A13" w:rsidRDefault="002D7415" w:rsidP="00E90E2C">
            <w:pPr>
              <w:tabs>
                <w:tab w:val="center" w:pos="4428"/>
              </w:tabs>
              <w:spacing w:before="40" w:after="40"/>
              <w:rPr>
                <w:rFonts w:eastAsia="Times New Roman" w:cstheme="minorHAnsi"/>
                <w:b w:val="0"/>
                <w:bCs w:val="0"/>
                <w:color w:val="2F5496" w:themeColor="accent1" w:themeShade="BF"/>
                <w:sz w:val="26"/>
                <w:szCs w:val="26"/>
                <w:lang w:val="en-US" w:eastAsia="en-GB"/>
              </w:rPr>
            </w:pPr>
            <w:proofErr w:type="gramStart"/>
            <w:r>
              <w:rPr>
                <w:rFonts w:eastAsia="Times New Roman" w:cstheme="minorHAnsi"/>
                <w:color w:val="2F5496" w:themeColor="accent1" w:themeShade="BF"/>
                <w:sz w:val="26"/>
                <w:szCs w:val="26"/>
                <w:lang w:val="en-US" w:eastAsia="en-GB"/>
              </w:rPr>
              <w:t xml:space="preserve">H  </w:t>
            </w:r>
            <w:r w:rsidR="00013B56" w:rsidRPr="00C50A13">
              <w:rPr>
                <w:rFonts w:eastAsia="Times New Roman" w:cstheme="minorHAnsi"/>
                <w:color w:val="2F5496" w:themeColor="accent1" w:themeShade="BF"/>
                <w:sz w:val="26"/>
                <w:szCs w:val="26"/>
                <w:lang w:val="en-US" w:eastAsia="en-GB"/>
              </w:rPr>
              <w:t>Additional</w:t>
            </w:r>
            <w:proofErr w:type="gramEnd"/>
            <w:r w:rsidR="00013B56" w:rsidRPr="00C50A13">
              <w:rPr>
                <w:rFonts w:eastAsia="Times New Roman" w:cstheme="minorHAnsi"/>
                <w:color w:val="2F5496" w:themeColor="accent1" w:themeShade="BF"/>
                <w:sz w:val="26"/>
                <w:szCs w:val="26"/>
                <w:lang w:val="en-US" w:eastAsia="en-GB"/>
              </w:rPr>
              <w:t xml:space="preserve"> Information</w:t>
            </w:r>
          </w:p>
          <w:p w14:paraId="5E4F2857" w14:textId="05972B2A" w:rsidR="00013B56" w:rsidRPr="00013B56" w:rsidRDefault="00013B56" w:rsidP="005275D9">
            <w:pPr>
              <w:tabs>
                <w:tab w:val="center" w:pos="4428"/>
              </w:tabs>
              <w:spacing w:before="40" w:after="40"/>
              <w:jc w:val="both"/>
              <w:rPr>
                <w:rFonts w:eastAsia="Times New Roman" w:cstheme="minorHAnsi"/>
                <w:b w:val="0"/>
                <w:color w:val="2F5496" w:themeColor="accent1" w:themeShade="BF"/>
                <w:sz w:val="19"/>
                <w:szCs w:val="19"/>
                <w:lang w:val="en-US" w:eastAsia="en-GB"/>
              </w:rPr>
            </w:pPr>
          </w:p>
        </w:tc>
      </w:tr>
      <w:tr w:rsidR="000329BE" w14:paraId="3CBD0A04" w14:textId="77777777" w:rsidTr="005275D9">
        <w:trPr>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6EF2E2B6" w14:textId="13625E7D" w:rsidR="00F476A2" w:rsidRPr="0085774A" w:rsidRDefault="00D06E17" w:rsidP="00F476A2">
            <w:pPr>
              <w:rPr>
                <w:b w:val="0"/>
                <w:bCs w:val="0"/>
              </w:rPr>
            </w:pPr>
            <w:r w:rsidRPr="0085774A">
              <w:rPr>
                <w:b w:val="0"/>
                <w:bCs w:val="0"/>
              </w:rPr>
              <w:t>•</w:t>
            </w:r>
            <w:r w:rsidR="00F476A2" w:rsidRPr="0085774A">
              <w:rPr>
                <w:b w:val="0"/>
                <w:bCs w:val="0"/>
              </w:rPr>
              <w:t xml:space="preserve"> Successful candidates will be subject to a vetting process.</w:t>
            </w:r>
          </w:p>
          <w:p w14:paraId="17FA4C60" w14:textId="77777777" w:rsidR="00D06E17" w:rsidRDefault="00F476A2" w:rsidP="00F476A2">
            <w:r w:rsidRPr="00F476A2">
              <w:rPr>
                <w:b w:val="0"/>
                <w:bCs w:val="0"/>
              </w:rPr>
              <w:t>• Requirement to travel from time to time to attend continuous professional development days, support the integration of omni-practice across all teams and for the purposes of team-building and management meetings with a need for overnight stays.</w:t>
            </w:r>
          </w:p>
          <w:p w14:paraId="2280A816" w14:textId="2C21450A" w:rsidR="00F476A2" w:rsidRPr="00A4151D" w:rsidRDefault="00F476A2" w:rsidP="00F476A2">
            <w:pPr>
              <w:rPr>
                <w:rFonts w:eastAsia="Times New Roman" w:cstheme="minorHAnsi"/>
                <w:color w:val="000000" w:themeColor="text1"/>
                <w:sz w:val="20"/>
                <w:szCs w:val="20"/>
                <w:lang w:val="en-US" w:eastAsia="en-GB"/>
              </w:rPr>
            </w:pPr>
          </w:p>
        </w:tc>
      </w:tr>
      <w:tr w:rsidR="00D17D82" w14:paraId="60716A1D" w14:textId="77777777" w:rsidTr="005275D9">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5AF2BD98" w14:textId="77777777" w:rsidR="00792B9E" w:rsidRPr="00F43599" w:rsidRDefault="00792B9E" w:rsidP="00792B9E">
            <w:pPr>
              <w:rPr>
                <w:b w:val="0"/>
                <w:bCs w:val="0"/>
                <w:color w:val="FF0000"/>
                <w:sz w:val="26"/>
                <w:szCs w:val="26"/>
              </w:rPr>
            </w:pPr>
            <w:r w:rsidRPr="00F43599">
              <w:rPr>
                <w:b w:val="0"/>
                <w:bCs w:val="0"/>
                <w:color w:val="FF0000"/>
                <w:sz w:val="26"/>
                <w:szCs w:val="26"/>
              </w:rPr>
              <w:t>For Panel to complete only:</w:t>
            </w:r>
          </w:p>
          <w:p w14:paraId="76F624AE" w14:textId="0B03C77F" w:rsidR="00E762C5" w:rsidRDefault="00E762C5" w:rsidP="0024486F">
            <w:pPr>
              <w:rPr>
                <w:sz w:val="26"/>
                <w:szCs w:val="26"/>
              </w:rPr>
            </w:pPr>
            <w:r w:rsidRPr="00054F69">
              <w:rPr>
                <w:color w:val="2F5496" w:themeColor="accent1" w:themeShade="BF"/>
                <w:sz w:val="26"/>
                <w:szCs w:val="26"/>
              </w:rPr>
              <w:t xml:space="preserve">Line Manager Approval: </w:t>
            </w:r>
            <w:r w:rsidR="008555DE">
              <w:rPr>
                <w:b w:val="0"/>
                <w:sz w:val="18"/>
                <w:szCs w:val="18"/>
              </w:rPr>
              <w:t>Ashley Cooper</w:t>
            </w:r>
          </w:p>
          <w:p w14:paraId="6641E235" w14:textId="0FF6EACD" w:rsidR="00E762C5" w:rsidRDefault="00D17D82" w:rsidP="00E762C5">
            <w:pPr>
              <w:rPr>
                <w:b w:val="0"/>
                <w:sz w:val="18"/>
                <w:szCs w:val="18"/>
              </w:rPr>
            </w:pPr>
            <w:r w:rsidRPr="00054F69">
              <w:rPr>
                <w:color w:val="2F5496" w:themeColor="accent1" w:themeShade="BF"/>
                <w:sz w:val="26"/>
                <w:szCs w:val="26"/>
              </w:rPr>
              <w:t>Panel Approval:</w:t>
            </w:r>
            <w:r w:rsidR="002D3B9C" w:rsidRPr="00054F69">
              <w:rPr>
                <w:color w:val="2F5496" w:themeColor="accent1" w:themeShade="BF"/>
                <w:sz w:val="26"/>
                <w:szCs w:val="26"/>
              </w:rPr>
              <w:t xml:space="preserve"> </w:t>
            </w:r>
            <w:r w:rsidR="008555DE">
              <w:rPr>
                <w:b w:val="0"/>
                <w:sz w:val="18"/>
                <w:szCs w:val="18"/>
              </w:rPr>
              <w:t xml:space="preserve">Pauline Okirie </w:t>
            </w:r>
          </w:p>
          <w:p w14:paraId="6BD834E0" w14:textId="0B9C8DC1" w:rsidR="008055B5" w:rsidRPr="00D17D82" w:rsidRDefault="008055B5" w:rsidP="00E762C5">
            <w:pPr>
              <w:rPr>
                <w:color w:val="000000" w:themeColor="text1"/>
                <w:sz w:val="26"/>
                <w:szCs w:val="26"/>
              </w:rPr>
            </w:pPr>
            <w:r w:rsidRPr="00054F69">
              <w:rPr>
                <w:color w:val="2F5496" w:themeColor="accent1" w:themeShade="BF"/>
                <w:sz w:val="26"/>
                <w:szCs w:val="26"/>
              </w:rPr>
              <w:t>Date:</w:t>
            </w:r>
            <w:sdt>
              <w:sdtPr>
                <w:rPr>
                  <w:color w:val="2F5496" w:themeColor="accent1" w:themeShade="BF"/>
                  <w:sz w:val="26"/>
                  <w:szCs w:val="26"/>
                </w:rPr>
                <w:id w:val="-831683648"/>
                <w:placeholder>
                  <w:docPart w:val="7C05BFDC105C4C75B0A83EE816AF25D3"/>
                </w:placeholder>
                <w:date w:fullDate="2024-02-06T00:00:00Z">
                  <w:dateFormat w:val="dd/MM/yyyy"/>
                  <w:lid w:val="en-GB"/>
                  <w:storeMappedDataAs w:val="dateTime"/>
                  <w:calendar w:val="gregorian"/>
                </w:date>
              </w:sdtPr>
              <w:sdtEndPr/>
              <w:sdtContent>
                <w:r w:rsidR="008555DE">
                  <w:rPr>
                    <w:color w:val="2F5496" w:themeColor="accent1" w:themeShade="BF"/>
                    <w:sz w:val="26"/>
                    <w:szCs w:val="26"/>
                  </w:rPr>
                  <w:t>06/02/2024</w:t>
                </w:r>
              </w:sdtContent>
            </w:sdt>
          </w:p>
        </w:tc>
      </w:tr>
    </w:tbl>
    <w:p w14:paraId="58A20D55" w14:textId="5EDFBDEC" w:rsidR="00C81C2B" w:rsidRPr="00C81C2B" w:rsidRDefault="00C81C2B" w:rsidP="008555DE">
      <w:pPr>
        <w:jc w:val="center"/>
        <w:rPr>
          <w:color w:val="000000" w:themeColor="text1"/>
        </w:rPr>
      </w:pPr>
    </w:p>
    <w:sectPr w:rsidR="00C81C2B" w:rsidRPr="00C81C2B">
      <w:headerReference w:type="even" r:id="rId10"/>
      <w:headerReference w:type="default" r:id="rId11"/>
      <w:foot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87A71" w14:textId="77777777" w:rsidR="00D137E7" w:rsidRDefault="00D137E7" w:rsidP="00CC3DAD">
      <w:pPr>
        <w:spacing w:after="0" w:line="240" w:lineRule="auto"/>
      </w:pPr>
      <w:r>
        <w:separator/>
      </w:r>
    </w:p>
  </w:endnote>
  <w:endnote w:type="continuationSeparator" w:id="0">
    <w:p w14:paraId="66B79F2E" w14:textId="77777777" w:rsidR="00D137E7" w:rsidRDefault="00D137E7" w:rsidP="00CC3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0972760"/>
      <w:docPartObj>
        <w:docPartGallery w:val="Page Numbers (Bottom of Page)"/>
        <w:docPartUnique/>
      </w:docPartObj>
    </w:sdtPr>
    <w:sdtEndPr/>
    <w:sdtContent>
      <w:sdt>
        <w:sdtPr>
          <w:id w:val="1728636285"/>
          <w:docPartObj>
            <w:docPartGallery w:val="Page Numbers (Top of Page)"/>
            <w:docPartUnique/>
          </w:docPartObj>
        </w:sdtPr>
        <w:sdtEndPr/>
        <w:sdtContent>
          <w:p w14:paraId="1DAF1013" w14:textId="3E0BAD0C" w:rsidR="00A4151D" w:rsidRDefault="00A4151D">
            <w:pPr>
              <w:pStyle w:val="Footer"/>
              <w:jc w:val="center"/>
            </w:pPr>
            <w:r w:rsidRPr="008B5F85">
              <w:t xml:space="preserve">Page </w:t>
            </w:r>
            <w:r w:rsidRPr="008B5F85">
              <w:rPr>
                <w:bCs/>
                <w:sz w:val="24"/>
                <w:szCs w:val="24"/>
              </w:rPr>
              <w:fldChar w:fldCharType="begin"/>
            </w:r>
            <w:r w:rsidRPr="008B5F85">
              <w:rPr>
                <w:bCs/>
              </w:rPr>
              <w:instrText xml:space="preserve"> PAGE </w:instrText>
            </w:r>
            <w:r w:rsidRPr="008B5F85">
              <w:rPr>
                <w:bCs/>
                <w:sz w:val="24"/>
                <w:szCs w:val="24"/>
              </w:rPr>
              <w:fldChar w:fldCharType="separate"/>
            </w:r>
            <w:r>
              <w:rPr>
                <w:bCs/>
                <w:noProof/>
              </w:rPr>
              <w:t>4</w:t>
            </w:r>
            <w:r w:rsidRPr="008B5F85">
              <w:rPr>
                <w:bCs/>
                <w:sz w:val="24"/>
                <w:szCs w:val="24"/>
              </w:rPr>
              <w:fldChar w:fldCharType="end"/>
            </w:r>
            <w:r w:rsidRPr="008B5F85">
              <w:t xml:space="preserve"> of </w:t>
            </w:r>
            <w:r w:rsidRPr="008B5F85">
              <w:rPr>
                <w:bCs/>
                <w:sz w:val="24"/>
                <w:szCs w:val="24"/>
              </w:rPr>
              <w:fldChar w:fldCharType="begin"/>
            </w:r>
            <w:r w:rsidRPr="008B5F85">
              <w:rPr>
                <w:bCs/>
              </w:rPr>
              <w:instrText xml:space="preserve"> NUMPAGES  </w:instrText>
            </w:r>
            <w:r w:rsidRPr="008B5F85">
              <w:rPr>
                <w:bCs/>
                <w:sz w:val="24"/>
                <w:szCs w:val="24"/>
              </w:rPr>
              <w:fldChar w:fldCharType="separate"/>
            </w:r>
            <w:r>
              <w:rPr>
                <w:bCs/>
                <w:noProof/>
              </w:rPr>
              <w:t>4</w:t>
            </w:r>
            <w:r w:rsidRPr="008B5F85">
              <w:rPr>
                <w:bCs/>
                <w:sz w:val="24"/>
                <w:szCs w:val="24"/>
              </w:rPr>
              <w:fldChar w:fldCharType="end"/>
            </w:r>
          </w:p>
        </w:sdtContent>
      </w:sdt>
    </w:sdtContent>
  </w:sdt>
  <w:p w14:paraId="6C4B5B3E" w14:textId="4A89A5EB" w:rsidR="00A4151D" w:rsidRPr="005D485C" w:rsidRDefault="00A4151D" w:rsidP="005D485C">
    <w:pPr>
      <w:pStyle w:val="Footer"/>
      <w:tabs>
        <w:tab w:val="clear" w:pos="4513"/>
        <w:tab w:val="clear" w:pos="9026"/>
        <w:tab w:val="left" w:pos="3495"/>
      </w:tabs>
      <w:jc w:val="center"/>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69DA3F" w14:textId="77777777" w:rsidR="00D137E7" w:rsidRDefault="00D137E7" w:rsidP="00CC3DAD">
      <w:pPr>
        <w:spacing w:after="0" w:line="240" w:lineRule="auto"/>
      </w:pPr>
      <w:r>
        <w:separator/>
      </w:r>
    </w:p>
  </w:footnote>
  <w:footnote w:type="continuationSeparator" w:id="0">
    <w:p w14:paraId="4023538B" w14:textId="77777777" w:rsidR="00D137E7" w:rsidRDefault="00D137E7" w:rsidP="00CC3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0BCDE" w14:textId="125ECB91" w:rsidR="00442422" w:rsidRDefault="00442422">
    <w:pPr>
      <w:pStyle w:val="Header"/>
    </w:pPr>
    <w:r>
      <w:rPr>
        <w:noProof/>
      </w:rPr>
      <mc:AlternateContent>
        <mc:Choice Requires="wps">
          <w:drawing>
            <wp:anchor distT="0" distB="0" distL="0" distR="0" simplePos="0" relativeHeight="251667968" behindDoc="0" locked="0" layoutInCell="1" allowOverlap="1" wp14:anchorId="59B425A8" wp14:editId="60275D8C">
              <wp:simplePos x="635" y="635"/>
              <wp:positionH relativeFrom="page">
                <wp:align>center</wp:align>
              </wp:positionH>
              <wp:positionV relativeFrom="page">
                <wp:align>top</wp:align>
              </wp:positionV>
              <wp:extent cx="443865" cy="443865"/>
              <wp:effectExtent l="0" t="0" r="18415" b="13970"/>
              <wp:wrapNone/>
              <wp:docPr id="12515641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4E412A" w14:textId="24269B83" w:rsidR="00442422" w:rsidRPr="00442422" w:rsidRDefault="00442422" w:rsidP="00442422">
                          <w:pPr>
                            <w:spacing w:after="0"/>
                            <w:rPr>
                              <w:rFonts w:ascii="Arial" w:eastAsia="Arial" w:hAnsi="Arial" w:cs="Arial"/>
                              <w:noProof/>
                              <w:color w:val="000000"/>
                              <w:sz w:val="20"/>
                              <w:szCs w:val="20"/>
                            </w:rPr>
                          </w:pPr>
                          <w:r w:rsidRPr="00442422">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B425A8"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" filled="f" stroked="f">
              <v:textbox style="mso-fit-shape-to-text:t" inset="0,15pt,0,0">
                <w:txbxContent>
                  <w:p w14:paraId="1B4E412A" w14:textId="24269B83" w:rsidR="00442422" w:rsidRPr="00442422" w:rsidRDefault="00442422" w:rsidP="00442422">
                    <w:pPr>
                      <w:spacing w:after="0"/>
                      <w:rPr>
                        <w:rFonts w:ascii="Arial" w:eastAsia="Arial" w:hAnsi="Arial" w:cs="Arial"/>
                        <w:noProof/>
                        <w:color w:val="000000"/>
                        <w:sz w:val="20"/>
                        <w:szCs w:val="20"/>
                      </w:rPr>
                    </w:pPr>
                    <w:r w:rsidRPr="00442422">
                      <w:rPr>
                        <w:rFonts w:ascii="Arial" w:eastAsia="Arial" w:hAnsi="Arial" w:cs="Arial"/>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B24D8" w14:textId="6DCB2A13" w:rsidR="00A4151D" w:rsidRPr="005D485C" w:rsidRDefault="00442422" w:rsidP="00CC3DAD">
    <w:pPr>
      <w:pStyle w:val="Header"/>
      <w:rPr>
        <w:rFonts w:ascii="Arial" w:hAnsi="Arial" w:cs="Arial"/>
        <w:b/>
        <w:sz w:val="20"/>
        <w:szCs w:val="20"/>
      </w:rPr>
    </w:pPr>
    <w:r>
      <w:rPr>
        <w:rFonts w:ascii="Arial" w:hAnsi="Arial" w:cs="Arial"/>
        <w:b/>
        <w:noProof/>
        <w:lang w:eastAsia="en-GB"/>
      </w:rPr>
      <mc:AlternateContent>
        <mc:Choice Requires="wps">
          <w:drawing>
            <wp:anchor distT="0" distB="0" distL="0" distR="0" simplePos="0" relativeHeight="251668992" behindDoc="0" locked="0" layoutInCell="1" allowOverlap="1" wp14:anchorId="261A1A5B" wp14:editId="4E4EAB16">
              <wp:simplePos x="914400" y="453600"/>
              <wp:positionH relativeFrom="page">
                <wp:align>center</wp:align>
              </wp:positionH>
              <wp:positionV relativeFrom="page">
                <wp:align>top</wp:align>
              </wp:positionV>
              <wp:extent cx="443865" cy="443865"/>
              <wp:effectExtent l="0" t="0" r="18415" b="13970"/>
              <wp:wrapNone/>
              <wp:docPr id="110679405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6922FD" w14:textId="76703353" w:rsidR="00442422" w:rsidRPr="00442422" w:rsidRDefault="00442422" w:rsidP="00442422">
                          <w:pPr>
                            <w:spacing w:after="0"/>
                            <w:rPr>
                              <w:rFonts w:ascii="Arial" w:eastAsia="Arial" w:hAnsi="Arial" w:cs="Arial"/>
                              <w:noProof/>
                              <w:color w:val="000000"/>
                              <w:sz w:val="20"/>
                              <w:szCs w:val="20"/>
                            </w:rPr>
                          </w:pPr>
                          <w:r w:rsidRPr="00442422">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1A1A5B"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" filled="f" stroked="f">
              <v:textbox style="mso-fit-shape-to-text:t" inset="0,15pt,0,0">
                <w:txbxContent>
                  <w:p w14:paraId="626922FD" w14:textId="76703353" w:rsidR="00442422" w:rsidRPr="00442422" w:rsidRDefault="00442422" w:rsidP="00442422">
                    <w:pPr>
                      <w:spacing w:after="0"/>
                      <w:rPr>
                        <w:rFonts w:ascii="Arial" w:eastAsia="Arial" w:hAnsi="Arial" w:cs="Arial"/>
                        <w:noProof/>
                        <w:color w:val="000000"/>
                        <w:sz w:val="20"/>
                        <w:szCs w:val="20"/>
                      </w:rPr>
                    </w:pPr>
                    <w:r w:rsidRPr="00442422">
                      <w:rPr>
                        <w:rFonts w:ascii="Arial" w:eastAsia="Arial" w:hAnsi="Arial" w:cs="Arial"/>
                        <w:noProof/>
                        <w:color w:val="000000"/>
                        <w:sz w:val="20"/>
                        <w:szCs w:val="20"/>
                      </w:rPr>
                      <w:t>OFFICIAL</w:t>
                    </w:r>
                  </w:p>
                </w:txbxContent>
              </v:textbox>
              <w10:wrap anchorx="page" anchory="page"/>
            </v:shape>
          </w:pict>
        </mc:Fallback>
      </mc:AlternateContent>
    </w:r>
    <w:r w:rsidR="00A4151D" w:rsidRPr="00CC3DAD">
      <w:rPr>
        <w:rFonts w:ascii="Arial" w:hAnsi="Arial" w:cs="Arial"/>
        <w:b/>
        <w:noProof/>
        <w:lang w:eastAsia="en-GB"/>
      </w:rPr>
      <w:drawing>
        <wp:anchor distT="0" distB="0" distL="114300" distR="114300" simplePos="0" relativeHeight="251665920" behindDoc="1" locked="0" layoutInCell="1" allowOverlap="1" wp14:anchorId="07A5CB69" wp14:editId="7E792447">
          <wp:simplePos x="0" y="0"/>
          <wp:positionH relativeFrom="column">
            <wp:posOffset>-572135</wp:posOffset>
          </wp:positionH>
          <wp:positionV relativeFrom="paragraph">
            <wp:posOffset>-220980</wp:posOffset>
          </wp:positionV>
          <wp:extent cx="1152525" cy="567690"/>
          <wp:effectExtent l="0" t="0" r="9525" b="3810"/>
          <wp:wrapTight wrapText="bothSides">
            <wp:wrapPolygon edited="0">
              <wp:start x="2856" y="0"/>
              <wp:lineTo x="1428" y="1450"/>
              <wp:lineTo x="0" y="7248"/>
              <wp:lineTo x="0" y="18121"/>
              <wp:lineTo x="3213" y="21020"/>
              <wp:lineTo x="4998" y="21020"/>
              <wp:lineTo x="12139" y="21020"/>
              <wp:lineTo x="21421" y="15946"/>
              <wp:lineTo x="21421" y="7973"/>
              <wp:lineTo x="4998" y="0"/>
              <wp:lineTo x="28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567690"/>
                  </a:xfrm>
                  <a:prstGeom prst="rect">
                    <a:avLst/>
                  </a:prstGeom>
                  <a:noFill/>
                </pic:spPr>
              </pic:pic>
            </a:graphicData>
          </a:graphic>
          <wp14:sizeRelH relativeFrom="page">
            <wp14:pctWidth>0</wp14:pctWidth>
          </wp14:sizeRelH>
          <wp14:sizeRelV relativeFrom="page">
            <wp14:pctHeight>0</wp14:pctHeight>
          </wp14:sizeRelV>
        </wp:anchor>
      </w:drawing>
    </w:r>
    <w:r w:rsidR="00A4151D">
      <w:rPr>
        <w:rFonts w:ascii="Arial" w:hAnsi="Arial" w:cs="Arial"/>
        <w:b/>
      </w:rPr>
      <w:t xml:space="preserve">                                              </w:t>
    </w:r>
    <w:r w:rsidR="00A4151D" w:rsidRPr="005D485C">
      <w:rPr>
        <w:rFonts w:ascii="Arial" w:hAnsi="Arial" w:cs="Arial"/>
        <w:b/>
        <w:sz w:val="20"/>
        <w:szCs w:val="20"/>
      </w:rPr>
      <w:t xml:space="preserve"> </w:t>
    </w:r>
    <w:r w:rsidR="00A4151D">
      <w:rPr>
        <w:rFonts w:ascii="Arial" w:hAnsi="Arial" w:cs="Arial"/>
        <w:b/>
        <w:sz w:val="20"/>
        <w:szCs w:val="20"/>
      </w:rPr>
      <w:t xml:space="preserve">                 </w:t>
    </w:r>
    <w:r w:rsidR="00A4151D" w:rsidRPr="005D485C">
      <w:rPr>
        <w:rFonts w:ascii="Arial" w:hAnsi="Arial" w:cs="Arial"/>
        <w:b/>
        <w:sz w:val="20"/>
        <w:szCs w:val="20"/>
      </w:rPr>
      <w:t>OFFICIAL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4CC9E" w14:textId="0F38CCBF" w:rsidR="00442422" w:rsidRDefault="00442422">
    <w:pPr>
      <w:pStyle w:val="Header"/>
    </w:pPr>
    <w:r>
      <w:rPr>
        <w:noProof/>
      </w:rPr>
      <mc:AlternateContent>
        <mc:Choice Requires="wps">
          <w:drawing>
            <wp:anchor distT="0" distB="0" distL="0" distR="0" simplePos="0" relativeHeight="251666944" behindDoc="0" locked="0" layoutInCell="1" allowOverlap="1" wp14:anchorId="11137815" wp14:editId="6201B820">
              <wp:simplePos x="635" y="635"/>
              <wp:positionH relativeFrom="page">
                <wp:align>center</wp:align>
              </wp:positionH>
              <wp:positionV relativeFrom="page">
                <wp:align>top</wp:align>
              </wp:positionV>
              <wp:extent cx="443865" cy="443865"/>
              <wp:effectExtent l="0" t="0" r="18415" b="13970"/>
              <wp:wrapNone/>
              <wp:docPr id="4776727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FC96DC" w14:textId="14343683" w:rsidR="00442422" w:rsidRPr="00442422" w:rsidRDefault="00442422" w:rsidP="00442422">
                          <w:pPr>
                            <w:spacing w:after="0"/>
                            <w:rPr>
                              <w:rFonts w:ascii="Arial" w:eastAsia="Arial" w:hAnsi="Arial" w:cs="Arial"/>
                              <w:noProof/>
                              <w:color w:val="000000"/>
                              <w:sz w:val="20"/>
                              <w:szCs w:val="20"/>
                            </w:rPr>
                          </w:pPr>
                          <w:r w:rsidRPr="00442422">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137815"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" filled="f" stroked="f">
              <v:textbox style="mso-fit-shape-to-text:t" inset="0,15pt,0,0">
                <w:txbxContent>
                  <w:p w14:paraId="2BFC96DC" w14:textId="14343683" w:rsidR="00442422" w:rsidRPr="00442422" w:rsidRDefault="00442422" w:rsidP="00442422">
                    <w:pPr>
                      <w:spacing w:after="0"/>
                      <w:rPr>
                        <w:rFonts w:ascii="Arial" w:eastAsia="Arial" w:hAnsi="Arial" w:cs="Arial"/>
                        <w:noProof/>
                        <w:color w:val="000000"/>
                        <w:sz w:val="20"/>
                        <w:szCs w:val="20"/>
                      </w:rPr>
                    </w:pPr>
                    <w:r w:rsidRPr="00442422">
                      <w:rPr>
                        <w:rFonts w:ascii="Arial" w:eastAsia="Arial" w:hAnsi="Arial" w:cs="Arial"/>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90B630A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2C70A5"/>
    <w:multiLevelType w:val="hybridMultilevel"/>
    <w:tmpl w:val="807A5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76746F"/>
    <w:multiLevelType w:val="hybridMultilevel"/>
    <w:tmpl w:val="8FD0B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32107D"/>
    <w:multiLevelType w:val="hybridMultilevel"/>
    <w:tmpl w:val="8A929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1D7BF5"/>
    <w:multiLevelType w:val="hybridMultilevel"/>
    <w:tmpl w:val="69F6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0070A2"/>
    <w:multiLevelType w:val="hybridMultilevel"/>
    <w:tmpl w:val="A69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F009B3"/>
    <w:multiLevelType w:val="hybridMultilevel"/>
    <w:tmpl w:val="8EDAB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7D1ED3"/>
    <w:multiLevelType w:val="hybridMultilevel"/>
    <w:tmpl w:val="0630AE68"/>
    <w:lvl w:ilvl="0" w:tplc="5C2C6928">
      <w:start w:val="1"/>
      <w:numFmt w:val="bullet"/>
      <w:lvlText w:val=""/>
      <w:lvlJc w:val="left"/>
      <w:pPr>
        <w:ind w:left="731" w:hanging="360"/>
      </w:pPr>
      <w:rPr>
        <w:rFonts w:ascii="Symbol" w:hAnsi="Symbol" w:hint="default"/>
        <w:sz w:val="21"/>
        <w:szCs w:val="2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8" w15:restartNumberingAfterBreak="0">
    <w:nsid w:val="43D92DCB"/>
    <w:multiLevelType w:val="hybridMultilevel"/>
    <w:tmpl w:val="37A8B994"/>
    <w:lvl w:ilvl="0" w:tplc="EED61FF0">
      <w:start w:val="1"/>
      <w:numFmt w:val="bullet"/>
      <w:lvlText w:val=""/>
      <w:lvlJc w:val="left"/>
      <w:pPr>
        <w:ind w:left="720" w:hanging="360"/>
      </w:pPr>
      <w:rPr>
        <w:rFonts w:ascii="Symbol" w:hAnsi="Symbol" w:hint="default"/>
        <w:color w:val="000000" w:themeColor="text1"/>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F96FD4"/>
    <w:multiLevelType w:val="hybridMultilevel"/>
    <w:tmpl w:val="FFA0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1563D0"/>
    <w:multiLevelType w:val="hybridMultilevel"/>
    <w:tmpl w:val="D3A4F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0E4B4E"/>
    <w:multiLevelType w:val="hybridMultilevel"/>
    <w:tmpl w:val="7882A2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B1188B"/>
    <w:multiLevelType w:val="hybridMultilevel"/>
    <w:tmpl w:val="601468AA"/>
    <w:lvl w:ilvl="0" w:tplc="E12ABF60">
      <w:start w:val="1"/>
      <w:numFmt w:val="bullet"/>
      <w:lvlText w:val=""/>
      <w:lvlJc w:val="left"/>
      <w:pPr>
        <w:ind w:left="720" w:hanging="360"/>
      </w:pPr>
      <w:rPr>
        <w:rFonts w:ascii="Symbol" w:hAnsi="Symbol" w:hint="default"/>
        <w:color w:val="auto"/>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F56BF3"/>
    <w:multiLevelType w:val="hybridMultilevel"/>
    <w:tmpl w:val="E82A1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A8A5CAE"/>
    <w:multiLevelType w:val="hybridMultilevel"/>
    <w:tmpl w:val="28D60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3472280">
    <w:abstractNumId w:val="14"/>
  </w:num>
  <w:num w:numId="2" w16cid:durableId="1605646403">
    <w:abstractNumId w:val="11"/>
  </w:num>
  <w:num w:numId="3" w16cid:durableId="1703557614">
    <w:abstractNumId w:val="12"/>
  </w:num>
  <w:num w:numId="4" w16cid:durableId="1161193123">
    <w:abstractNumId w:val="9"/>
  </w:num>
  <w:num w:numId="5" w16cid:durableId="37584481">
    <w:abstractNumId w:val="7"/>
  </w:num>
  <w:num w:numId="6" w16cid:durableId="1202550906">
    <w:abstractNumId w:val="8"/>
  </w:num>
  <w:num w:numId="7" w16cid:durableId="1824850197">
    <w:abstractNumId w:val="6"/>
  </w:num>
  <w:num w:numId="8" w16cid:durableId="1900824607">
    <w:abstractNumId w:val="0"/>
  </w:num>
  <w:num w:numId="9" w16cid:durableId="1273634538">
    <w:abstractNumId w:val="5"/>
  </w:num>
  <w:num w:numId="10" w16cid:durableId="2106725180">
    <w:abstractNumId w:val="4"/>
  </w:num>
  <w:num w:numId="11" w16cid:durableId="115679641">
    <w:abstractNumId w:val="2"/>
  </w:num>
  <w:num w:numId="12" w16cid:durableId="636301839">
    <w:abstractNumId w:val="13"/>
  </w:num>
  <w:num w:numId="13" w16cid:durableId="1024089906">
    <w:abstractNumId w:val="10"/>
  </w:num>
  <w:num w:numId="14" w16cid:durableId="381906488">
    <w:abstractNumId w:val="3"/>
  </w:num>
  <w:num w:numId="15" w16cid:durableId="2050913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AD"/>
    <w:rsid w:val="00013B56"/>
    <w:rsid w:val="000329BE"/>
    <w:rsid w:val="00037EE4"/>
    <w:rsid w:val="000437E1"/>
    <w:rsid w:val="00046AC5"/>
    <w:rsid w:val="00054F69"/>
    <w:rsid w:val="00055276"/>
    <w:rsid w:val="000615FC"/>
    <w:rsid w:val="00064B6A"/>
    <w:rsid w:val="00066A2E"/>
    <w:rsid w:val="00091E9B"/>
    <w:rsid w:val="0009292E"/>
    <w:rsid w:val="000B318C"/>
    <w:rsid w:val="000D749D"/>
    <w:rsid w:val="000E4E02"/>
    <w:rsid w:val="000E72F8"/>
    <w:rsid w:val="000F0332"/>
    <w:rsid w:val="00102376"/>
    <w:rsid w:val="00105820"/>
    <w:rsid w:val="001117A0"/>
    <w:rsid w:val="00117C8D"/>
    <w:rsid w:val="001218D1"/>
    <w:rsid w:val="001239BD"/>
    <w:rsid w:val="001264A4"/>
    <w:rsid w:val="00126C24"/>
    <w:rsid w:val="00130659"/>
    <w:rsid w:val="0014453B"/>
    <w:rsid w:val="00157FCD"/>
    <w:rsid w:val="00161200"/>
    <w:rsid w:val="001703EC"/>
    <w:rsid w:val="0017461B"/>
    <w:rsid w:val="00183AAC"/>
    <w:rsid w:val="001E4034"/>
    <w:rsid w:val="001E4D1F"/>
    <w:rsid w:val="001F2FFC"/>
    <w:rsid w:val="00201ACD"/>
    <w:rsid w:val="00202D90"/>
    <w:rsid w:val="00206B09"/>
    <w:rsid w:val="002300D4"/>
    <w:rsid w:val="0024486F"/>
    <w:rsid w:val="00251D45"/>
    <w:rsid w:val="002666A2"/>
    <w:rsid w:val="00291EAF"/>
    <w:rsid w:val="0029755F"/>
    <w:rsid w:val="002D3B9C"/>
    <w:rsid w:val="002D7415"/>
    <w:rsid w:val="002F3D81"/>
    <w:rsid w:val="002F59FE"/>
    <w:rsid w:val="00342FA2"/>
    <w:rsid w:val="003524E2"/>
    <w:rsid w:val="00373DED"/>
    <w:rsid w:val="003A153B"/>
    <w:rsid w:val="003A4B6A"/>
    <w:rsid w:val="003D36FB"/>
    <w:rsid w:val="003E3B7A"/>
    <w:rsid w:val="00411718"/>
    <w:rsid w:val="00423432"/>
    <w:rsid w:val="00442422"/>
    <w:rsid w:val="004911D2"/>
    <w:rsid w:val="00491FA9"/>
    <w:rsid w:val="004A45A4"/>
    <w:rsid w:val="004F2B8E"/>
    <w:rsid w:val="005201FA"/>
    <w:rsid w:val="00525B5B"/>
    <w:rsid w:val="005275D9"/>
    <w:rsid w:val="0053613C"/>
    <w:rsid w:val="0056716D"/>
    <w:rsid w:val="0057644F"/>
    <w:rsid w:val="0058303F"/>
    <w:rsid w:val="00584E45"/>
    <w:rsid w:val="005872FB"/>
    <w:rsid w:val="005924F1"/>
    <w:rsid w:val="005B7D2C"/>
    <w:rsid w:val="005C3A10"/>
    <w:rsid w:val="005D141D"/>
    <w:rsid w:val="005D485C"/>
    <w:rsid w:val="006472CA"/>
    <w:rsid w:val="00672780"/>
    <w:rsid w:val="00691201"/>
    <w:rsid w:val="006937C9"/>
    <w:rsid w:val="00693B2B"/>
    <w:rsid w:val="006A543A"/>
    <w:rsid w:val="006B512F"/>
    <w:rsid w:val="006D6874"/>
    <w:rsid w:val="006E0421"/>
    <w:rsid w:val="00712D8C"/>
    <w:rsid w:val="007158BC"/>
    <w:rsid w:val="0074095D"/>
    <w:rsid w:val="00752BC2"/>
    <w:rsid w:val="007550C4"/>
    <w:rsid w:val="00771E93"/>
    <w:rsid w:val="007800A2"/>
    <w:rsid w:val="00792B9E"/>
    <w:rsid w:val="00793BD8"/>
    <w:rsid w:val="00794A1E"/>
    <w:rsid w:val="00796808"/>
    <w:rsid w:val="007C451E"/>
    <w:rsid w:val="007D2241"/>
    <w:rsid w:val="00802C26"/>
    <w:rsid w:val="00803BAB"/>
    <w:rsid w:val="008055B5"/>
    <w:rsid w:val="008349AA"/>
    <w:rsid w:val="008409C2"/>
    <w:rsid w:val="0085508F"/>
    <w:rsid w:val="008555DE"/>
    <w:rsid w:val="0085774A"/>
    <w:rsid w:val="0087537B"/>
    <w:rsid w:val="00882836"/>
    <w:rsid w:val="008B5F85"/>
    <w:rsid w:val="0091501F"/>
    <w:rsid w:val="00917560"/>
    <w:rsid w:val="0092786D"/>
    <w:rsid w:val="00945010"/>
    <w:rsid w:val="00980085"/>
    <w:rsid w:val="00982E57"/>
    <w:rsid w:val="0099714C"/>
    <w:rsid w:val="009B2D9E"/>
    <w:rsid w:val="009E3030"/>
    <w:rsid w:val="00A117D4"/>
    <w:rsid w:val="00A34AD5"/>
    <w:rsid w:val="00A4151D"/>
    <w:rsid w:val="00A445FB"/>
    <w:rsid w:val="00A54375"/>
    <w:rsid w:val="00A72BD4"/>
    <w:rsid w:val="00A77B6C"/>
    <w:rsid w:val="00A9497D"/>
    <w:rsid w:val="00AC0C44"/>
    <w:rsid w:val="00AC4450"/>
    <w:rsid w:val="00AE34DC"/>
    <w:rsid w:val="00B1354F"/>
    <w:rsid w:val="00B13AF9"/>
    <w:rsid w:val="00B27BCF"/>
    <w:rsid w:val="00B330A0"/>
    <w:rsid w:val="00B574C9"/>
    <w:rsid w:val="00B8126E"/>
    <w:rsid w:val="00B82816"/>
    <w:rsid w:val="00B82B40"/>
    <w:rsid w:val="00B854D8"/>
    <w:rsid w:val="00BC4137"/>
    <w:rsid w:val="00BD1FD7"/>
    <w:rsid w:val="00BE6D11"/>
    <w:rsid w:val="00BF3DDC"/>
    <w:rsid w:val="00C13866"/>
    <w:rsid w:val="00C17DF5"/>
    <w:rsid w:val="00C263BC"/>
    <w:rsid w:val="00C34344"/>
    <w:rsid w:val="00C357D1"/>
    <w:rsid w:val="00C50A13"/>
    <w:rsid w:val="00C60CF0"/>
    <w:rsid w:val="00C81C2B"/>
    <w:rsid w:val="00CA5C0D"/>
    <w:rsid w:val="00CC3DAD"/>
    <w:rsid w:val="00CD4244"/>
    <w:rsid w:val="00D000F6"/>
    <w:rsid w:val="00D0174C"/>
    <w:rsid w:val="00D06E17"/>
    <w:rsid w:val="00D137E7"/>
    <w:rsid w:val="00D17D82"/>
    <w:rsid w:val="00D45E69"/>
    <w:rsid w:val="00DC627D"/>
    <w:rsid w:val="00DD464F"/>
    <w:rsid w:val="00E0355D"/>
    <w:rsid w:val="00E41E0F"/>
    <w:rsid w:val="00E440CD"/>
    <w:rsid w:val="00E7208B"/>
    <w:rsid w:val="00E762C5"/>
    <w:rsid w:val="00E90E2C"/>
    <w:rsid w:val="00E93876"/>
    <w:rsid w:val="00E95D0B"/>
    <w:rsid w:val="00EA604D"/>
    <w:rsid w:val="00EA6FB3"/>
    <w:rsid w:val="00EB7C2D"/>
    <w:rsid w:val="00EE4B98"/>
    <w:rsid w:val="00EE77D6"/>
    <w:rsid w:val="00EF27DA"/>
    <w:rsid w:val="00F2557C"/>
    <w:rsid w:val="00F43999"/>
    <w:rsid w:val="00F476A2"/>
    <w:rsid w:val="00F52F5D"/>
    <w:rsid w:val="00F57B2B"/>
    <w:rsid w:val="00F76C7F"/>
    <w:rsid w:val="00FA1C56"/>
    <w:rsid w:val="00FD362E"/>
    <w:rsid w:val="00FE19A2"/>
    <w:rsid w:val="00FF5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BAD11D"/>
  <w15:docId w15:val="{D6DF0008-238D-41F0-920E-B12DBF23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117C8D"/>
    <w:pPr>
      <w:keepNext/>
      <w:spacing w:after="0" w:line="240" w:lineRule="auto"/>
      <w:outlineLvl w:val="2"/>
    </w:pPr>
    <w:rPr>
      <w:rFonts w:ascii="Arial" w:eastAsia="Times New Roman" w:hAnsi="Arial" w:cs="Times New Roman"/>
      <w:b/>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D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DAD"/>
  </w:style>
  <w:style w:type="paragraph" w:styleId="Footer">
    <w:name w:val="footer"/>
    <w:basedOn w:val="Normal"/>
    <w:link w:val="FooterChar"/>
    <w:uiPriority w:val="99"/>
    <w:unhideWhenUsed/>
    <w:rsid w:val="00CC3D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DAD"/>
  </w:style>
  <w:style w:type="table" w:styleId="TableGrid">
    <w:name w:val="Table Grid"/>
    <w:basedOn w:val="TableNormal"/>
    <w:uiPriority w:val="39"/>
    <w:rsid w:val="00CC3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CC3D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CC3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AD"/>
    <w:rPr>
      <w:rFonts w:ascii="Segoe UI" w:hAnsi="Segoe UI" w:cs="Segoe UI"/>
      <w:sz w:val="18"/>
      <w:szCs w:val="18"/>
    </w:rPr>
  </w:style>
  <w:style w:type="character" w:styleId="PlaceholderText">
    <w:name w:val="Placeholder Text"/>
    <w:basedOn w:val="DefaultParagraphFont"/>
    <w:uiPriority w:val="99"/>
    <w:semiHidden/>
    <w:rsid w:val="00CC3DAD"/>
    <w:rPr>
      <w:color w:val="808080"/>
    </w:rPr>
  </w:style>
  <w:style w:type="paragraph" w:styleId="ListParagraph">
    <w:name w:val="List Paragraph"/>
    <w:basedOn w:val="Normal"/>
    <w:uiPriority w:val="34"/>
    <w:qFormat/>
    <w:rsid w:val="00CC3DAD"/>
    <w:pPr>
      <w:ind w:left="720"/>
      <w:contextualSpacing/>
    </w:pPr>
  </w:style>
  <w:style w:type="character" w:styleId="Hyperlink">
    <w:name w:val="Hyperlink"/>
    <w:basedOn w:val="DefaultParagraphFont"/>
    <w:uiPriority w:val="99"/>
    <w:unhideWhenUsed/>
    <w:rsid w:val="005D485C"/>
    <w:rPr>
      <w:color w:val="0563C1" w:themeColor="hyperlink"/>
      <w:u w:val="single"/>
    </w:rPr>
  </w:style>
  <w:style w:type="character" w:customStyle="1" w:styleId="UnresolvedMention1">
    <w:name w:val="Unresolved Mention1"/>
    <w:basedOn w:val="DefaultParagraphFont"/>
    <w:uiPriority w:val="99"/>
    <w:semiHidden/>
    <w:unhideWhenUsed/>
    <w:rsid w:val="005D485C"/>
    <w:rPr>
      <w:color w:val="605E5C"/>
      <w:shd w:val="clear" w:color="auto" w:fill="E1DFDD"/>
    </w:rPr>
  </w:style>
  <w:style w:type="table" w:customStyle="1" w:styleId="GridTable1Light-Accent51">
    <w:name w:val="Grid Table 1 Light - Accent 51"/>
    <w:basedOn w:val="TableNormal"/>
    <w:uiPriority w:val="46"/>
    <w:rsid w:val="00712D8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712D8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5D141D"/>
    <w:rPr>
      <w:sz w:val="16"/>
      <w:szCs w:val="16"/>
    </w:rPr>
  </w:style>
  <w:style w:type="paragraph" w:styleId="CommentText">
    <w:name w:val="annotation text"/>
    <w:basedOn w:val="Normal"/>
    <w:link w:val="CommentTextChar"/>
    <w:uiPriority w:val="99"/>
    <w:unhideWhenUsed/>
    <w:rsid w:val="005D141D"/>
    <w:pPr>
      <w:spacing w:line="240" w:lineRule="auto"/>
    </w:pPr>
    <w:rPr>
      <w:sz w:val="20"/>
      <w:szCs w:val="20"/>
    </w:rPr>
  </w:style>
  <w:style w:type="character" w:customStyle="1" w:styleId="CommentTextChar">
    <w:name w:val="Comment Text Char"/>
    <w:basedOn w:val="DefaultParagraphFont"/>
    <w:link w:val="CommentText"/>
    <w:uiPriority w:val="99"/>
    <w:rsid w:val="005D141D"/>
    <w:rPr>
      <w:sz w:val="20"/>
      <w:szCs w:val="20"/>
    </w:rPr>
  </w:style>
  <w:style w:type="paragraph" w:styleId="CommentSubject">
    <w:name w:val="annotation subject"/>
    <w:basedOn w:val="CommentText"/>
    <w:next w:val="CommentText"/>
    <w:link w:val="CommentSubjectChar"/>
    <w:uiPriority w:val="99"/>
    <w:semiHidden/>
    <w:unhideWhenUsed/>
    <w:rsid w:val="005D141D"/>
    <w:rPr>
      <w:b/>
      <w:bCs/>
    </w:rPr>
  </w:style>
  <w:style w:type="character" w:customStyle="1" w:styleId="CommentSubjectChar">
    <w:name w:val="Comment Subject Char"/>
    <w:basedOn w:val="CommentTextChar"/>
    <w:link w:val="CommentSubject"/>
    <w:uiPriority w:val="99"/>
    <w:semiHidden/>
    <w:rsid w:val="005D141D"/>
    <w:rPr>
      <w:b/>
      <w:bCs/>
      <w:sz w:val="20"/>
      <w:szCs w:val="20"/>
    </w:rPr>
  </w:style>
  <w:style w:type="paragraph" w:styleId="NormalWeb">
    <w:name w:val="Normal (Web)"/>
    <w:basedOn w:val="Normal"/>
    <w:uiPriority w:val="99"/>
    <w:semiHidden/>
    <w:unhideWhenUsed/>
    <w:rsid w:val="00E41E0F"/>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3Char">
    <w:name w:val="Heading 3 Char"/>
    <w:basedOn w:val="DefaultParagraphFont"/>
    <w:link w:val="Heading3"/>
    <w:rsid w:val="00117C8D"/>
    <w:rPr>
      <w:rFonts w:ascii="Arial" w:eastAsia="Times New Roman" w:hAnsi="Arial" w:cs="Times New Roman"/>
      <w:b/>
      <w:sz w:val="20"/>
      <w:szCs w:val="20"/>
      <w:lang w:val="en-US" w:eastAsia="en-GB"/>
    </w:rPr>
  </w:style>
  <w:style w:type="paragraph" w:customStyle="1" w:styleId="Default">
    <w:name w:val="Default"/>
    <w:rsid w:val="00117C8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ui-provider">
    <w:name w:val="ui-provider"/>
    <w:basedOn w:val="DefaultParagraphFont"/>
    <w:rsid w:val="00E93876"/>
  </w:style>
  <w:style w:type="paragraph" w:styleId="Revision">
    <w:name w:val="Revision"/>
    <w:hidden/>
    <w:uiPriority w:val="99"/>
    <w:semiHidden/>
    <w:rsid w:val="002975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6205244">
      <w:bodyDiv w:val="1"/>
      <w:marLeft w:val="0"/>
      <w:marRight w:val="0"/>
      <w:marTop w:val="0"/>
      <w:marBottom w:val="0"/>
      <w:divBdr>
        <w:top w:val="none" w:sz="0" w:space="0" w:color="auto"/>
        <w:left w:val="none" w:sz="0" w:space="0" w:color="auto"/>
        <w:bottom w:val="none" w:sz="0" w:space="0" w:color="auto"/>
        <w:right w:val="none" w:sz="0" w:space="0" w:color="auto"/>
      </w:divBdr>
    </w:div>
    <w:div w:id="167768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250C358C0704280AC001014E631EF70"/>
        <w:category>
          <w:name w:val="General"/>
          <w:gallery w:val="placeholder"/>
        </w:category>
        <w:types>
          <w:type w:val="bbPlcHdr"/>
        </w:types>
        <w:behaviors>
          <w:behavior w:val="content"/>
        </w:behaviors>
        <w:guid w:val="{375B6BD8-89E4-44BD-A4DE-4A3C390ABBC0}"/>
      </w:docPartPr>
      <w:docPartBody>
        <w:p w:rsidR="00B5427B" w:rsidRDefault="00582C50" w:rsidP="00582C50">
          <w:pPr>
            <w:pStyle w:val="B250C358C0704280AC001014E631EF703"/>
          </w:pPr>
          <w:r>
            <w:t xml:space="preserve"> </w:t>
          </w:r>
          <w:r w:rsidRPr="000E72F8">
            <w:rPr>
              <w:rStyle w:val="PlaceholderText"/>
              <w:b/>
            </w:rPr>
            <w:t>Select Vetting Level</w:t>
          </w:r>
        </w:p>
      </w:docPartBody>
    </w:docPart>
    <w:docPart>
      <w:docPartPr>
        <w:name w:val="7C05BFDC105C4C75B0A83EE816AF25D3"/>
        <w:category>
          <w:name w:val="General"/>
          <w:gallery w:val="placeholder"/>
        </w:category>
        <w:types>
          <w:type w:val="bbPlcHdr"/>
        </w:types>
        <w:behaviors>
          <w:behavior w:val="content"/>
        </w:behaviors>
        <w:guid w:val="{4FCC21EF-3336-48BA-852F-9348FDDA78D4}"/>
      </w:docPartPr>
      <w:docPartBody>
        <w:p w:rsidR="00582C50" w:rsidRDefault="00582C50" w:rsidP="00582C50">
          <w:pPr>
            <w:pStyle w:val="7C05BFDC105C4C75B0A83EE816AF25D31"/>
          </w:pPr>
          <w:r w:rsidRPr="002069C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5B7"/>
    <w:rsid w:val="001A7502"/>
    <w:rsid w:val="001E55B7"/>
    <w:rsid w:val="003B14E2"/>
    <w:rsid w:val="004D0CFB"/>
    <w:rsid w:val="00506B79"/>
    <w:rsid w:val="00582C50"/>
    <w:rsid w:val="00700972"/>
    <w:rsid w:val="007800A2"/>
    <w:rsid w:val="00837FC2"/>
    <w:rsid w:val="009E774E"/>
    <w:rsid w:val="00B5427B"/>
    <w:rsid w:val="00CE1F6E"/>
    <w:rsid w:val="00D12938"/>
    <w:rsid w:val="00DB2208"/>
    <w:rsid w:val="00EF0E63"/>
    <w:rsid w:val="00F51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2C50"/>
    <w:rPr>
      <w:color w:val="808080"/>
    </w:rPr>
  </w:style>
  <w:style w:type="paragraph" w:customStyle="1" w:styleId="B250C358C0704280AC001014E631EF703">
    <w:name w:val="B250C358C0704280AC001014E631EF703"/>
    <w:rsid w:val="00582C50"/>
    <w:rPr>
      <w:rFonts w:eastAsiaTheme="minorHAnsi"/>
      <w:lang w:eastAsia="en-US"/>
    </w:rPr>
  </w:style>
  <w:style w:type="paragraph" w:customStyle="1" w:styleId="7C05BFDC105C4C75B0A83EE816AF25D31">
    <w:name w:val="7C05BFDC105C4C75B0A83EE816AF25D31"/>
    <w:rsid w:val="00582C5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38B3B61A5DA04E80CDEBD3B5115BD8" ma:contentTypeVersion="14" ma:contentTypeDescription="Create a new document." ma:contentTypeScope="" ma:versionID="2680e4520f6499b75a83e9d2d5232ec0">
  <xsd:schema xmlns:xsd="http://www.w3.org/2001/XMLSchema" xmlns:xs="http://www.w3.org/2001/XMLSchema" xmlns:p="http://schemas.microsoft.com/office/2006/metadata/properties" xmlns:ns3="7b973f39-6910-4eba-89cc-6269e65ce462" xmlns:ns4="6b3a79b8-6e2c-4e76-af58-d65894e4e6c7" targetNamespace="http://schemas.microsoft.com/office/2006/metadata/properties" ma:root="true" ma:fieldsID="3be8a5203b3c4eaededf50f1979872b2" ns3:_="" ns4:_="">
    <xsd:import namespace="7b973f39-6910-4eba-89cc-6269e65ce462"/>
    <xsd:import namespace="6b3a79b8-6e2c-4e76-af58-d65894e4e6c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73f39-6910-4eba-89cc-6269e65ce4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3a79b8-6e2c-4e76-af58-d65894e4e6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627D25-C841-496D-A952-3CCD6B45E5FA}">
  <ds:schemaRefs>
    <ds:schemaRef ds:uri="http://schemas.microsoft.com/sharepoint/v3/contenttype/forms"/>
  </ds:schemaRefs>
</ds:datastoreItem>
</file>

<file path=customXml/itemProps2.xml><?xml version="1.0" encoding="utf-8"?>
<ds:datastoreItem xmlns:ds="http://schemas.openxmlformats.org/officeDocument/2006/customXml" ds:itemID="{2677D733-3E2A-41FF-8DCF-219A556480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0BEECA-9168-4A40-8A70-776644432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73f39-6910-4eba-89cc-6269e65ce462"/>
    <ds:schemaRef ds:uri="6b3a79b8-6e2c-4e76-af58-d65894e4e6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British Transport Police</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Policy Team</dc:creator>
  <cp:keywords/>
  <dc:description/>
  <cp:lastModifiedBy>Kirandeep Ajimal [5931]</cp:lastModifiedBy>
  <cp:revision>3</cp:revision>
  <cp:lastPrinted>2024-11-12T09:31:00Z</cp:lastPrinted>
  <dcterms:created xsi:type="dcterms:W3CDTF">2024-02-06T09:50:00Z</dcterms:created>
  <dcterms:modified xsi:type="dcterms:W3CDTF">2024-11-12T09:32:00Z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1c78b519,4a995a79,41f85646</vt:lpwstr>
  </property>
  <property fmtid="{D5CDD505-2E9C-101B-9397-08002B2CF9AE}" pid="3" name="ClassificationContentMarkingHeaderFontProps">
    <vt:lpwstr>#000000,10,Arial</vt:lpwstr>
  </property>
  <property fmtid="{D5CDD505-2E9C-101B-9397-08002B2CF9AE}" pid="4" name="ClassificationContentMarkingHeaderText">
    <vt:lpwstr>OFFICIAL</vt:lpwstr>
  </property>
  <property fmtid="{D5CDD505-2E9C-101B-9397-08002B2CF9AE}" pid="5" name="MSIP_Label_4ab42cd7-a999-4825-bc59-943051981318_Enabled">
    <vt:lpwstr>true</vt:lpwstr>
  </property>
  <property fmtid="{D5CDD505-2E9C-101B-9397-08002B2CF9AE}" pid="6" name="MSIP_Label_4ab42cd7-a999-4825-bc59-943051981318_SetDate">
    <vt:lpwstr>2023-11-13T13:11:05Z</vt:lpwstr>
  </property>
  <property fmtid="{D5CDD505-2E9C-101B-9397-08002B2CF9AE}" pid="7" name="MSIP_Label_4ab42cd7-a999-4825-bc59-943051981318_Method">
    <vt:lpwstr>Standard</vt:lpwstr>
  </property>
  <property fmtid="{D5CDD505-2E9C-101B-9397-08002B2CF9AE}" pid="8" name="MSIP_Label_4ab42cd7-a999-4825-bc59-943051981318_Name">
    <vt:lpwstr>4ab42cd7-a999-4825-bc59-943051981318</vt:lpwstr>
  </property>
  <property fmtid="{D5CDD505-2E9C-101B-9397-08002B2CF9AE}" pid="9" name="MSIP_Label_4ab42cd7-a999-4825-bc59-943051981318_SiteId">
    <vt:lpwstr>eb2bff6b-272a-4866-93ba-80cbe481fd29</vt:lpwstr>
  </property>
  <property fmtid="{D5CDD505-2E9C-101B-9397-08002B2CF9AE}" pid="10" name="MSIP_Label_4ab42cd7-a999-4825-bc59-943051981318_ActionId">
    <vt:lpwstr>3a5277a5-efdc-4192-8dc9-90b2aa92c42d</vt:lpwstr>
  </property>
  <property fmtid="{D5CDD505-2E9C-101B-9397-08002B2CF9AE}" pid="11" name="MSIP_Label_4ab42cd7-a999-4825-bc59-943051981318_ContentBits">
    <vt:lpwstr>1</vt:lpwstr>
  </property>
  <property fmtid="{D5CDD505-2E9C-101B-9397-08002B2CF9AE}" pid="12" name="ContentTypeId">
    <vt:lpwstr>0x0101005638B3B61A5DA04E80CDEBD3B5115BD8</vt:lpwstr>
  </property>
</Properties>
</file>