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6ECE" w14:textId="77777777" w:rsidR="00E41E0F" w:rsidRPr="00260D28" w:rsidRDefault="00CC3DAD" w:rsidP="00B854D8">
      <w:pPr>
        <w:tabs>
          <w:tab w:val="left" w:pos="3690"/>
        </w:tabs>
        <w:jc w:val="center"/>
        <w:rPr>
          <w:rFonts w:cstheme="minorHAnsi"/>
          <w:b/>
          <w:color w:val="2F5496" w:themeColor="accent1" w:themeShade="BF"/>
          <w:sz w:val="36"/>
          <w:szCs w:val="36"/>
          <w:u w:val="single"/>
        </w:rPr>
      </w:pPr>
      <w:r w:rsidRPr="00260D28">
        <w:rPr>
          <w:rFonts w:cstheme="minorHAnsi"/>
          <w:b/>
          <w:color w:val="2F5496" w:themeColor="accent1" w:themeShade="BF"/>
          <w:sz w:val="36"/>
          <w:szCs w:val="36"/>
          <w:u w:val="single"/>
        </w:rPr>
        <w:t xml:space="preserve">Job </w:t>
      </w:r>
      <w:r w:rsidR="00752BC2" w:rsidRPr="00260D28">
        <w:rPr>
          <w:rFonts w:cstheme="minorHAnsi"/>
          <w:b/>
          <w:color w:val="2F5496" w:themeColor="accent1" w:themeShade="BF"/>
          <w:sz w:val="36"/>
          <w:szCs w:val="36"/>
          <w:u w:val="single"/>
        </w:rPr>
        <w:t>Description</w:t>
      </w:r>
      <w:r w:rsidR="00803BAB" w:rsidRPr="00260D28">
        <w:rPr>
          <w:rFonts w:cstheme="minorHAnsi"/>
          <w:b/>
          <w:color w:val="2F5496" w:themeColor="accent1" w:themeShade="BF"/>
          <w:sz w:val="36"/>
          <w:szCs w:val="36"/>
          <w:u w:val="single"/>
        </w:rPr>
        <w:t xml:space="preserve"> </w:t>
      </w:r>
    </w:p>
    <w:p w14:paraId="38F5355E" w14:textId="28279797" w:rsidR="007158BC" w:rsidRPr="00260D28" w:rsidRDefault="007158BC" w:rsidP="00260D28">
      <w:pPr>
        <w:spacing w:line="240" w:lineRule="auto"/>
        <w:rPr>
          <w:rFonts w:cstheme="minorHAnsi"/>
          <w:sz w:val="20"/>
          <w:szCs w:val="20"/>
        </w:rPr>
      </w:pP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rsidRPr="00260D28" w14:paraId="3D87DDD1" w14:textId="77777777" w:rsidTr="00527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320D266C" w14:textId="77777777" w:rsidR="00CD4244" w:rsidRPr="00260D28" w:rsidRDefault="002D7415" w:rsidP="00260D28">
            <w:pPr>
              <w:rPr>
                <w:rFonts w:cstheme="minorHAnsi"/>
                <w:sz w:val="26"/>
                <w:szCs w:val="26"/>
              </w:rPr>
            </w:pPr>
            <w:proofErr w:type="gramStart"/>
            <w:r w:rsidRPr="00260D28">
              <w:rPr>
                <w:rFonts w:cstheme="minorHAnsi"/>
                <w:color w:val="2F5496" w:themeColor="accent1" w:themeShade="BF"/>
                <w:sz w:val="26"/>
                <w:szCs w:val="26"/>
              </w:rPr>
              <w:t xml:space="preserve">A  </w:t>
            </w:r>
            <w:r w:rsidR="00E41E0F" w:rsidRPr="00260D28">
              <w:rPr>
                <w:rFonts w:cstheme="minorHAnsi"/>
                <w:color w:val="2F5496" w:themeColor="accent1" w:themeShade="BF"/>
                <w:sz w:val="26"/>
                <w:szCs w:val="26"/>
              </w:rPr>
              <w:t>P</w:t>
            </w:r>
            <w:r w:rsidR="00CD4244" w:rsidRPr="00260D28">
              <w:rPr>
                <w:rFonts w:cstheme="minorHAnsi"/>
                <w:color w:val="2F5496" w:themeColor="accent1" w:themeShade="BF"/>
                <w:sz w:val="26"/>
                <w:szCs w:val="26"/>
              </w:rPr>
              <w:t>ost</w:t>
            </w:r>
            <w:proofErr w:type="gramEnd"/>
            <w:r w:rsidR="00CD4244" w:rsidRPr="00260D28">
              <w:rPr>
                <w:rFonts w:cstheme="minorHAnsi"/>
                <w:color w:val="2F5496" w:themeColor="accent1" w:themeShade="BF"/>
                <w:sz w:val="26"/>
                <w:szCs w:val="26"/>
              </w:rPr>
              <w:t xml:space="preserve"> Details</w:t>
            </w:r>
          </w:p>
        </w:tc>
      </w:tr>
      <w:tr w:rsidR="00CD4244" w:rsidRPr="00260D28" w14:paraId="7B587938"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205579F0" w14:textId="326EAC17" w:rsidR="00CD4244" w:rsidRPr="00260D28" w:rsidRDefault="00CD4244" w:rsidP="00260D28">
            <w:pPr>
              <w:rPr>
                <w:rFonts w:cstheme="minorHAnsi"/>
                <w:b w:val="0"/>
              </w:rPr>
            </w:pPr>
            <w:r w:rsidRPr="00260D28">
              <w:rPr>
                <w:rFonts w:cstheme="minorHAnsi"/>
                <w:b w:val="0"/>
              </w:rPr>
              <w:t xml:space="preserve">Job Title: </w:t>
            </w:r>
            <w:r w:rsidR="00C77835" w:rsidRPr="00260D28">
              <w:rPr>
                <w:rFonts w:cstheme="minorHAnsi"/>
              </w:rPr>
              <w:t xml:space="preserve"> Technical Advisor / Project Manager</w:t>
            </w:r>
          </w:p>
        </w:tc>
        <w:tc>
          <w:tcPr>
            <w:tcW w:w="3114" w:type="dxa"/>
            <w:shd w:val="clear" w:color="auto" w:fill="FFFFFF" w:themeFill="background1"/>
          </w:tcPr>
          <w:p w14:paraId="0A33ABF5" w14:textId="0B0446E4" w:rsidR="00CD4244" w:rsidRPr="00260D28" w:rsidRDefault="00CD4244" w:rsidP="00260D28">
            <w:pPr>
              <w:cnfStyle w:val="000000100000" w:firstRow="0" w:lastRow="0" w:firstColumn="0" w:lastColumn="0" w:oddVBand="0" w:evenVBand="0" w:oddHBand="1" w:evenHBand="0" w:firstRowFirstColumn="0" w:firstRowLastColumn="0" w:lastRowFirstColumn="0" w:lastRowLastColumn="0"/>
              <w:rPr>
                <w:rFonts w:cstheme="minorHAnsi"/>
              </w:rPr>
            </w:pPr>
            <w:r w:rsidRPr="00260D28">
              <w:rPr>
                <w:rFonts w:cstheme="minorHAnsi"/>
              </w:rPr>
              <w:t>Grade:</w:t>
            </w:r>
            <w:r w:rsidR="006472CA" w:rsidRPr="00260D28">
              <w:rPr>
                <w:rFonts w:cstheme="minorHAnsi"/>
              </w:rPr>
              <w:t xml:space="preserve"> </w:t>
            </w:r>
            <w:r w:rsidR="001B5D45" w:rsidRPr="00260D28">
              <w:rPr>
                <w:rFonts w:cstheme="minorHAnsi"/>
                <w:color w:val="767171" w:themeColor="background2" w:themeShade="80"/>
              </w:rPr>
              <w:t>C001</w:t>
            </w:r>
          </w:p>
        </w:tc>
      </w:tr>
      <w:tr w:rsidR="00CD4244" w:rsidRPr="00260D28" w14:paraId="3303E6E0" w14:textId="77777777" w:rsidTr="005275D9">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0C2F416C" w14:textId="41AFA4FA" w:rsidR="00CD4244" w:rsidRPr="00260D28" w:rsidRDefault="00CD4244" w:rsidP="00260D28">
            <w:pPr>
              <w:rPr>
                <w:rFonts w:cstheme="minorHAnsi"/>
                <w:b w:val="0"/>
              </w:rPr>
            </w:pPr>
            <w:r w:rsidRPr="00260D28">
              <w:rPr>
                <w:rFonts w:cstheme="minorHAnsi"/>
                <w:b w:val="0"/>
              </w:rPr>
              <w:t>Department</w:t>
            </w:r>
            <w:r w:rsidR="001B5D45" w:rsidRPr="00260D28">
              <w:rPr>
                <w:rFonts w:cstheme="minorHAnsi"/>
                <w:b w:val="0"/>
              </w:rPr>
              <w:t>:</w:t>
            </w:r>
            <w:r w:rsidR="009C7492" w:rsidRPr="00260D28">
              <w:rPr>
                <w:rFonts w:cstheme="minorHAnsi"/>
                <w:b w:val="0"/>
              </w:rPr>
              <w:t xml:space="preserve">  </w:t>
            </w:r>
            <w:r w:rsidR="009C7492" w:rsidRPr="00260D28">
              <w:rPr>
                <w:rFonts w:cstheme="minorHAnsi"/>
              </w:rPr>
              <w:t xml:space="preserve"> </w:t>
            </w:r>
            <w:r w:rsidR="003F3BD2">
              <w:rPr>
                <w:rFonts w:cstheme="minorHAnsi"/>
              </w:rPr>
              <w:t>Estates</w:t>
            </w:r>
          </w:p>
        </w:tc>
        <w:tc>
          <w:tcPr>
            <w:tcW w:w="3114" w:type="dxa"/>
            <w:shd w:val="clear" w:color="auto" w:fill="FFFFFF" w:themeFill="background1"/>
          </w:tcPr>
          <w:p w14:paraId="0BED8B41" w14:textId="04C6093F" w:rsidR="00CD4244" w:rsidRPr="00260D28" w:rsidRDefault="00CD4244" w:rsidP="00260D28">
            <w:pPr>
              <w:cnfStyle w:val="000000000000" w:firstRow="0" w:lastRow="0" w:firstColumn="0" w:lastColumn="0" w:oddVBand="0" w:evenVBand="0" w:oddHBand="0" w:evenHBand="0" w:firstRowFirstColumn="0" w:firstRowLastColumn="0" w:lastRowFirstColumn="0" w:lastRowLastColumn="0"/>
              <w:rPr>
                <w:rFonts w:cstheme="minorHAnsi"/>
              </w:rPr>
            </w:pPr>
            <w:r w:rsidRPr="00260D28">
              <w:rPr>
                <w:rFonts w:cstheme="minorHAnsi"/>
              </w:rPr>
              <w:t>Division:</w:t>
            </w:r>
            <w:r w:rsidR="001B5D45" w:rsidRPr="00260D28">
              <w:rPr>
                <w:rFonts w:cstheme="minorHAnsi"/>
              </w:rPr>
              <w:t xml:space="preserve">  A Division</w:t>
            </w:r>
          </w:p>
        </w:tc>
      </w:tr>
      <w:tr w:rsidR="00CD4244" w:rsidRPr="00260D28" w14:paraId="4A1D5B1C"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37BCE3EF" w14:textId="1EC07A79" w:rsidR="00CD4244" w:rsidRPr="00CB60EB" w:rsidRDefault="00CD4244" w:rsidP="00260D28">
            <w:pPr>
              <w:rPr>
                <w:rFonts w:cstheme="minorHAnsi"/>
                <w:b w:val="0"/>
              </w:rPr>
            </w:pPr>
            <w:r w:rsidRPr="00CB60EB">
              <w:rPr>
                <w:rFonts w:cstheme="minorHAnsi"/>
                <w:b w:val="0"/>
              </w:rPr>
              <w:t>Reports to:</w:t>
            </w:r>
            <w:r w:rsidR="001B5D45" w:rsidRPr="00CB60EB">
              <w:rPr>
                <w:rFonts w:cstheme="minorHAnsi"/>
                <w:b w:val="0"/>
              </w:rPr>
              <w:t xml:space="preserve">  </w:t>
            </w:r>
            <w:r w:rsidR="001B5D45" w:rsidRPr="00CB60EB">
              <w:rPr>
                <w:rFonts w:cstheme="minorHAnsi"/>
              </w:rPr>
              <w:t xml:space="preserve"> Estates Programme Manager</w:t>
            </w:r>
          </w:p>
        </w:tc>
        <w:tc>
          <w:tcPr>
            <w:tcW w:w="3114" w:type="dxa"/>
            <w:shd w:val="clear" w:color="auto" w:fill="FFFFFF" w:themeFill="background1"/>
          </w:tcPr>
          <w:p w14:paraId="64812961" w14:textId="7C252028" w:rsidR="00CD4244" w:rsidRPr="00CB60EB" w:rsidRDefault="00CD4244" w:rsidP="00260D28">
            <w:pPr>
              <w:cnfStyle w:val="000000100000" w:firstRow="0" w:lastRow="0" w:firstColumn="0" w:lastColumn="0" w:oddVBand="0" w:evenVBand="0" w:oddHBand="1" w:evenHBand="0" w:firstRowFirstColumn="0" w:firstRowLastColumn="0" w:lastRowFirstColumn="0" w:lastRowLastColumn="0"/>
              <w:rPr>
                <w:rFonts w:cstheme="minorHAnsi"/>
              </w:rPr>
            </w:pPr>
            <w:r w:rsidRPr="00CB60EB">
              <w:rPr>
                <w:rFonts w:cstheme="minorHAnsi"/>
              </w:rPr>
              <w:t>Contract Type:</w:t>
            </w:r>
            <w:r w:rsidR="0033754D" w:rsidRPr="00CB60EB">
              <w:rPr>
                <w:rFonts w:cstheme="minorHAnsi"/>
              </w:rPr>
              <w:t xml:space="preserve"> </w:t>
            </w:r>
          </w:p>
        </w:tc>
      </w:tr>
      <w:tr w:rsidR="00CD4244" w:rsidRPr="00260D28" w14:paraId="6A51E2C0" w14:textId="77777777" w:rsidTr="005275D9">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33D1816" w14:textId="7CB0677A" w:rsidR="00CD4244" w:rsidRPr="00260D28" w:rsidRDefault="00CD4244" w:rsidP="00260D28">
            <w:pPr>
              <w:rPr>
                <w:rFonts w:cstheme="minorHAnsi"/>
                <w:b w:val="0"/>
              </w:rPr>
            </w:pPr>
            <w:r w:rsidRPr="00260D28">
              <w:rPr>
                <w:rFonts w:cstheme="minorHAnsi"/>
                <w:b w:val="0"/>
              </w:rPr>
              <w:t>Level of Vetting:</w:t>
            </w:r>
            <w:sdt>
              <w:sdtPr>
                <w:rPr>
                  <w:rFonts w:cstheme="minorHAnsi"/>
                </w:r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8F6302">
                  <w:rPr>
                    <w:rFonts w:cstheme="minorHAnsi"/>
                  </w:rPr>
                  <w:t>Management Vetting</w:t>
                </w:r>
              </w:sdtContent>
            </w:sdt>
          </w:p>
        </w:tc>
        <w:tc>
          <w:tcPr>
            <w:tcW w:w="3114" w:type="dxa"/>
            <w:shd w:val="clear" w:color="auto" w:fill="FFFFFF" w:themeFill="background1"/>
          </w:tcPr>
          <w:p w14:paraId="39D1F8CE" w14:textId="7C25DB5E" w:rsidR="00CD4244" w:rsidRPr="00260D28" w:rsidRDefault="00CD4244" w:rsidP="00260D28">
            <w:pPr>
              <w:cnfStyle w:val="000000000000" w:firstRow="0" w:lastRow="0" w:firstColumn="0" w:lastColumn="0" w:oddVBand="0" w:evenVBand="0" w:oddHBand="0" w:evenHBand="0" w:firstRowFirstColumn="0" w:firstRowLastColumn="0" w:lastRowFirstColumn="0" w:lastRowLastColumn="0"/>
              <w:rPr>
                <w:rFonts w:cstheme="minorHAnsi"/>
              </w:rPr>
            </w:pPr>
            <w:r w:rsidRPr="00260D28">
              <w:rPr>
                <w:rFonts w:cstheme="minorHAnsi"/>
              </w:rPr>
              <w:t>Number</w:t>
            </w:r>
            <w:r w:rsidR="003D36FB" w:rsidRPr="00260D28">
              <w:rPr>
                <w:rFonts w:cstheme="minorHAnsi"/>
              </w:rPr>
              <w:t>s in Post</w:t>
            </w:r>
            <w:r w:rsidRPr="00260D28">
              <w:rPr>
                <w:rFonts w:cstheme="minorHAnsi"/>
                <w:color w:val="767171" w:themeColor="background2" w:themeShade="80"/>
              </w:rPr>
              <w:t>:</w:t>
            </w:r>
            <w:r w:rsidR="0057644F" w:rsidRPr="00260D28">
              <w:rPr>
                <w:rFonts w:cstheme="minorHAnsi"/>
                <w:color w:val="767171" w:themeColor="background2" w:themeShade="80"/>
                <w:sz w:val="20"/>
                <w:szCs w:val="20"/>
              </w:rPr>
              <w:t xml:space="preserve"> </w:t>
            </w:r>
            <w:r w:rsidR="0033754D" w:rsidRPr="00260D28">
              <w:rPr>
                <w:rFonts w:cstheme="minorHAnsi"/>
                <w:color w:val="767171" w:themeColor="background2" w:themeShade="80"/>
                <w:sz w:val="20"/>
                <w:szCs w:val="20"/>
              </w:rPr>
              <w:t>1</w:t>
            </w:r>
          </w:p>
          <w:p w14:paraId="4742D77E" w14:textId="77777777" w:rsidR="0057644F" w:rsidRPr="00260D28" w:rsidRDefault="0057644F" w:rsidP="00260D28">
            <w:pPr>
              <w:cnfStyle w:val="000000000000" w:firstRow="0" w:lastRow="0" w:firstColumn="0" w:lastColumn="0" w:oddVBand="0" w:evenVBand="0" w:oddHBand="0" w:evenHBand="0" w:firstRowFirstColumn="0" w:firstRowLastColumn="0" w:lastRowFirstColumn="0" w:lastRowLastColumn="0"/>
              <w:rPr>
                <w:rFonts w:cstheme="minorHAnsi"/>
              </w:rPr>
            </w:pPr>
          </w:p>
        </w:tc>
      </w:tr>
      <w:tr w:rsidR="00B34041" w:rsidRPr="00260D28" w14:paraId="3439F96F" w14:textId="77777777" w:rsidTr="00B3404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6274C1C1" w14:textId="77777777" w:rsidR="00B34041" w:rsidRPr="00260D28" w:rsidRDefault="00B34041" w:rsidP="00260D28">
            <w:pPr>
              <w:rPr>
                <w:rFonts w:cstheme="minorHAnsi"/>
              </w:rPr>
            </w:pPr>
            <w:r w:rsidRPr="00260D28">
              <w:rPr>
                <w:rFonts w:cstheme="minorHAnsi"/>
                <w:b w:val="0"/>
              </w:rPr>
              <w:t>Welsh language required</w:t>
            </w:r>
            <w:sdt>
              <w:sdtPr>
                <w:rPr>
                  <w:rFonts w:cstheme="minorHAnsi"/>
                </w:rPr>
                <w:alias w:val="Yes/No"/>
                <w:tag w:val="Yes/No"/>
                <w:id w:val="1098844179"/>
                <w:placeholder>
                  <w:docPart w:val="BAAC0C232C0B49298CB9EE4E7B0E4946"/>
                </w:placeholder>
                <w:showingPlcHdr/>
                <w:dropDownList>
                  <w:listItem w:displayText="Yes" w:value="Yes"/>
                  <w:listItem w:displayText="No" w:value="No"/>
                </w:dropDownList>
              </w:sdtPr>
              <w:sdtEndPr/>
              <w:sdtContent>
                <w:r w:rsidRPr="00260D28">
                  <w:rPr>
                    <w:rFonts w:cstheme="minorHAnsi"/>
                  </w:rPr>
                  <w:t xml:space="preserve"> </w:t>
                </w:r>
                <w:r w:rsidRPr="00260D28">
                  <w:rPr>
                    <w:rStyle w:val="PlaceholderText"/>
                    <w:rFonts w:cstheme="minorHAnsi"/>
                  </w:rPr>
                  <w:t xml:space="preserve">Select </w:t>
                </w:r>
              </w:sdtContent>
            </w:sdt>
          </w:p>
        </w:tc>
      </w:tr>
      <w:tr w:rsidR="00E90E2C" w:rsidRPr="00260D28" w14:paraId="6665F9A6" w14:textId="77777777" w:rsidTr="005275D9">
        <w:tc>
          <w:tcPr>
            <w:cnfStyle w:val="001000000000" w:firstRow="0" w:lastRow="0" w:firstColumn="1" w:lastColumn="0" w:oddVBand="0" w:evenVBand="0" w:oddHBand="0" w:evenHBand="0" w:firstRowFirstColumn="0" w:firstRowLastColumn="0" w:lastRowFirstColumn="0" w:lastRowLastColumn="0"/>
            <w:tcW w:w="9918" w:type="dxa"/>
            <w:gridSpan w:val="2"/>
          </w:tcPr>
          <w:p w14:paraId="2F22D584" w14:textId="77777777" w:rsidR="00E90E2C" w:rsidRPr="00260D28" w:rsidRDefault="002D7415" w:rsidP="00260D28">
            <w:pPr>
              <w:rPr>
                <w:rFonts w:cstheme="minorHAnsi"/>
                <w:b w:val="0"/>
                <w:bCs w:val="0"/>
                <w:color w:val="2F5496" w:themeColor="accent1" w:themeShade="BF"/>
                <w:sz w:val="26"/>
                <w:szCs w:val="26"/>
              </w:rPr>
            </w:pPr>
            <w:proofErr w:type="gramStart"/>
            <w:r w:rsidRPr="00260D28">
              <w:rPr>
                <w:rFonts w:cstheme="minorHAnsi"/>
                <w:color w:val="2F5496" w:themeColor="accent1" w:themeShade="BF"/>
                <w:sz w:val="26"/>
                <w:szCs w:val="26"/>
              </w:rPr>
              <w:t xml:space="preserve">B  </w:t>
            </w:r>
            <w:r w:rsidR="00E90E2C" w:rsidRPr="00260D28">
              <w:rPr>
                <w:rFonts w:cstheme="minorHAnsi"/>
                <w:color w:val="2F5496" w:themeColor="accent1" w:themeShade="BF"/>
                <w:sz w:val="26"/>
                <w:szCs w:val="26"/>
              </w:rPr>
              <w:t>Purpose</w:t>
            </w:r>
            <w:proofErr w:type="gramEnd"/>
            <w:r w:rsidR="00E90E2C" w:rsidRPr="00260D28">
              <w:rPr>
                <w:rFonts w:cstheme="minorHAnsi"/>
                <w:color w:val="2F5496" w:themeColor="accent1" w:themeShade="BF"/>
                <w:sz w:val="26"/>
                <w:szCs w:val="26"/>
              </w:rPr>
              <w:t xml:space="preserve"> of the Post</w:t>
            </w:r>
          </w:p>
        </w:tc>
      </w:tr>
      <w:tr w:rsidR="00AC0C44" w:rsidRPr="00260D28" w14:paraId="725E263E" w14:textId="77777777" w:rsidTr="00527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71274731" w14:textId="77777777" w:rsidR="00AC0C44" w:rsidRPr="00260D28" w:rsidRDefault="00AC0C44" w:rsidP="00260D28">
            <w:pPr>
              <w:rPr>
                <w:rFonts w:cstheme="minorHAnsi"/>
                <w:b w:val="0"/>
                <w:bCs w:val="0"/>
                <w:color w:val="2F5496" w:themeColor="accent1" w:themeShade="BF"/>
                <w:sz w:val="26"/>
                <w:szCs w:val="26"/>
              </w:rPr>
            </w:pPr>
          </w:p>
          <w:p w14:paraId="67FEF723" w14:textId="77777777" w:rsidR="00A05098" w:rsidRPr="00CB60EB" w:rsidRDefault="00A05098" w:rsidP="00260D28">
            <w:pPr>
              <w:rPr>
                <w:rFonts w:cstheme="minorHAnsi"/>
              </w:rPr>
            </w:pPr>
            <w:r w:rsidRPr="00CB60EB">
              <w:rPr>
                <w:rFonts w:cstheme="minorHAnsi"/>
              </w:rPr>
              <w:t xml:space="preserve">The ‘A Force on the Move’ transformation portfolio will see £100m of investment over five years across ten innovative programmes. BTP will be adopting new tools, applications, policies, and processes that will enable our people to deliver an even better public service, provide a modern and inclusive place to work and achieve corporate social responsibility and net carbon zero ambitions. A Force on the Move will include projects spanning the length and breadth of our business, </w:t>
            </w:r>
            <w:proofErr w:type="gramStart"/>
            <w:r w:rsidRPr="00CB60EB">
              <w:rPr>
                <w:rFonts w:cstheme="minorHAnsi"/>
              </w:rPr>
              <w:t>from new technologies and ways of working,</w:t>
            </w:r>
            <w:proofErr w:type="gramEnd"/>
            <w:r w:rsidRPr="00CB60EB">
              <w:rPr>
                <w:rFonts w:cstheme="minorHAnsi"/>
              </w:rPr>
              <w:t xml:space="preserve"> to estates and a re-balancing of operational and support capabilities across our operating model. Our ambition is to unlock our true potential for modernising policing on the railway and to provide a first class, value for money service to the public. </w:t>
            </w:r>
          </w:p>
          <w:p w14:paraId="3B5BE131" w14:textId="77777777" w:rsidR="00A05098" w:rsidRPr="00CB60EB" w:rsidRDefault="00A05098" w:rsidP="00260D28">
            <w:pPr>
              <w:rPr>
                <w:rFonts w:cstheme="minorHAnsi"/>
              </w:rPr>
            </w:pPr>
          </w:p>
          <w:p w14:paraId="4EDAE8B8" w14:textId="77777777" w:rsidR="00A05098" w:rsidRPr="00CB60EB" w:rsidRDefault="00A05098" w:rsidP="00260D28">
            <w:pPr>
              <w:rPr>
                <w:rFonts w:cstheme="minorHAnsi"/>
              </w:rPr>
            </w:pPr>
            <w:r w:rsidRPr="00CB60EB">
              <w:rPr>
                <w:rFonts w:cstheme="minorHAnsi"/>
              </w:rPr>
              <w:t xml:space="preserve">In support of ‘A Force on the Move’, the role holder will be tasked with planning, preparing, and managing </w:t>
            </w:r>
            <w:proofErr w:type="gramStart"/>
            <w:r w:rsidRPr="00CB60EB">
              <w:rPr>
                <w:rFonts w:cstheme="minorHAnsi"/>
              </w:rPr>
              <w:t>a number of</w:t>
            </w:r>
            <w:proofErr w:type="gramEnd"/>
            <w:r w:rsidRPr="00CB60EB">
              <w:rPr>
                <w:rFonts w:cstheme="minorHAnsi"/>
              </w:rPr>
              <w:t xml:space="preserve"> Estates Capital &amp; Revenue projects through the full project lifecycle.  Typically projects within the estates arena can be anything from the replacement of a boiler through to a major refurbishment of an existing building or a move to totally new location. The role holder will be required to act as the interface with the operational business, establishing and then crafting the requirement, overseeing the competition process, securing internal funding, and then ensuring successful delivery of the project through other professionals such as project managers and quantity surveyors (externally provided).   Through </w:t>
            </w:r>
            <w:proofErr w:type="gramStart"/>
            <w:r w:rsidRPr="00CB60EB">
              <w:rPr>
                <w:rFonts w:cstheme="minorHAnsi"/>
              </w:rPr>
              <w:t>all of</w:t>
            </w:r>
            <w:proofErr w:type="gramEnd"/>
            <w:r w:rsidRPr="00CB60EB">
              <w:rPr>
                <w:rFonts w:cstheme="minorHAnsi"/>
              </w:rPr>
              <w:t xml:space="preserve"> the associated project stages the role holder will be required to produce, maintain &amp; share all appropriate BTP governance and ensure that stakeholders are kept fully updated to ensure smooth transitions from project to business as usual.</w:t>
            </w:r>
          </w:p>
          <w:p w14:paraId="62F88048" w14:textId="77777777" w:rsidR="00AC0C44" w:rsidRPr="00260D28" w:rsidRDefault="00AC0C44" w:rsidP="00260D28">
            <w:pPr>
              <w:rPr>
                <w:rFonts w:cstheme="minorHAnsi"/>
                <w:color w:val="2F5496" w:themeColor="accent1" w:themeShade="BF"/>
                <w:sz w:val="26"/>
                <w:szCs w:val="26"/>
              </w:rPr>
            </w:pPr>
          </w:p>
        </w:tc>
      </w:tr>
      <w:tr w:rsidR="00E90E2C" w:rsidRPr="00260D28" w14:paraId="20418DAA" w14:textId="77777777" w:rsidTr="005275D9">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0EDFB6E" w14:textId="77777777" w:rsidR="00E90E2C" w:rsidRPr="00260D28" w:rsidRDefault="002D7415" w:rsidP="00260D28">
            <w:pPr>
              <w:rPr>
                <w:rFonts w:cstheme="minorHAnsi"/>
                <w:b w:val="0"/>
                <w:bCs w:val="0"/>
                <w:color w:val="2F5496" w:themeColor="accent1" w:themeShade="BF"/>
                <w:sz w:val="26"/>
                <w:szCs w:val="26"/>
              </w:rPr>
            </w:pPr>
            <w:proofErr w:type="gramStart"/>
            <w:r w:rsidRPr="00260D28">
              <w:rPr>
                <w:rFonts w:cstheme="minorHAnsi"/>
                <w:color w:val="2F5496" w:themeColor="accent1" w:themeShade="BF"/>
                <w:sz w:val="26"/>
                <w:szCs w:val="26"/>
              </w:rPr>
              <w:t xml:space="preserve">C  </w:t>
            </w:r>
            <w:r w:rsidR="00E90E2C" w:rsidRPr="00260D28">
              <w:rPr>
                <w:rFonts w:cstheme="minorHAnsi"/>
                <w:color w:val="2F5496" w:themeColor="accent1" w:themeShade="BF"/>
                <w:sz w:val="26"/>
                <w:szCs w:val="26"/>
              </w:rPr>
              <w:t>Dimensions</w:t>
            </w:r>
            <w:proofErr w:type="gramEnd"/>
            <w:r w:rsidR="00E90E2C" w:rsidRPr="00260D28">
              <w:rPr>
                <w:rFonts w:cstheme="minorHAnsi"/>
                <w:color w:val="2F5496" w:themeColor="accent1" w:themeShade="BF"/>
                <w:sz w:val="26"/>
                <w:szCs w:val="26"/>
              </w:rPr>
              <w:t xml:space="preserve"> of the Post</w:t>
            </w:r>
          </w:p>
          <w:p w14:paraId="64D37BCF" w14:textId="77777777" w:rsidR="00E90E2C" w:rsidRPr="00260D28" w:rsidRDefault="00E90E2C" w:rsidP="00260D28">
            <w:pPr>
              <w:rPr>
                <w:rFonts w:cstheme="minorHAnsi"/>
                <w:b w:val="0"/>
                <w:sz w:val="19"/>
                <w:szCs w:val="19"/>
              </w:rPr>
            </w:pPr>
          </w:p>
        </w:tc>
      </w:tr>
      <w:tr w:rsidR="00AC0C44" w:rsidRPr="00260D28" w14:paraId="09287DBC" w14:textId="77777777" w:rsidTr="005275D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0DE487F4" w14:textId="77777777" w:rsidR="00AC0C44" w:rsidRPr="00260D28" w:rsidRDefault="00C75E2A" w:rsidP="00260D28">
            <w:pPr>
              <w:rPr>
                <w:rFonts w:cstheme="minorHAnsi"/>
                <w:b w:val="0"/>
                <w:bCs w:val="0"/>
              </w:rPr>
            </w:pPr>
            <w:r w:rsidRPr="00260D28">
              <w:rPr>
                <w:rFonts w:cstheme="minorHAnsi"/>
              </w:rPr>
              <w:t>Financial – Direct or Non-Direct</w:t>
            </w:r>
          </w:p>
          <w:p w14:paraId="76DCFEF8" w14:textId="77777777" w:rsidR="00C33B20" w:rsidRPr="00260D28" w:rsidRDefault="00C33B20" w:rsidP="00260D28">
            <w:pPr>
              <w:pStyle w:val="Heading3"/>
              <w:spacing w:before="80" w:after="40"/>
              <w:rPr>
                <w:rFonts w:asciiTheme="minorHAnsi" w:hAnsiTheme="minorHAnsi" w:cstheme="minorHAnsi"/>
                <w:bCs w:val="0"/>
                <w:color w:val="000000"/>
                <w:sz w:val="22"/>
                <w:szCs w:val="22"/>
              </w:rPr>
            </w:pPr>
            <w:r w:rsidRPr="00260D28">
              <w:rPr>
                <w:rFonts w:asciiTheme="minorHAnsi" w:hAnsiTheme="minorHAnsi" w:cstheme="minorHAnsi"/>
                <w:bCs w:val="0"/>
                <w:color w:val="000000"/>
                <w:sz w:val="22"/>
                <w:szCs w:val="22"/>
              </w:rPr>
              <w:t xml:space="preserve">Directly manage the </w:t>
            </w:r>
            <w:proofErr w:type="spellStart"/>
            <w:r w:rsidRPr="00260D28">
              <w:rPr>
                <w:rFonts w:asciiTheme="minorHAnsi" w:hAnsiTheme="minorHAnsi" w:cstheme="minorHAnsi"/>
                <w:bCs w:val="0"/>
                <w:color w:val="000000"/>
                <w:sz w:val="22"/>
                <w:szCs w:val="22"/>
              </w:rPr>
              <w:t>programme</w:t>
            </w:r>
            <w:proofErr w:type="spellEnd"/>
            <w:r w:rsidRPr="00260D28">
              <w:rPr>
                <w:rFonts w:asciiTheme="minorHAnsi" w:hAnsiTheme="minorHAnsi" w:cstheme="minorHAnsi"/>
                <w:bCs w:val="0"/>
                <w:color w:val="000000"/>
                <w:sz w:val="22"/>
                <w:szCs w:val="22"/>
              </w:rPr>
              <w:t xml:space="preserve"> budget (£3M-£10M), capital and revenue, on behalf of the SROs, monitoring the expenditure and costs against delivery and </w:t>
            </w:r>
            <w:proofErr w:type="spellStart"/>
            <w:r w:rsidRPr="00260D28">
              <w:rPr>
                <w:rFonts w:asciiTheme="minorHAnsi" w:hAnsiTheme="minorHAnsi" w:cstheme="minorHAnsi"/>
                <w:bCs w:val="0"/>
                <w:color w:val="000000"/>
                <w:sz w:val="22"/>
                <w:szCs w:val="22"/>
              </w:rPr>
              <w:t>realise</w:t>
            </w:r>
            <w:proofErr w:type="spellEnd"/>
            <w:r w:rsidRPr="00260D28">
              <w:rPr>
                <w:rFonts w:asciiTheme="minorHAnsi" w:hAnsiTheme="minorHAnsi" w:cstheme="minorHAnsi"/>
                <w:bCs w:val="0"/>
                <w:color w:val="000000"/>
                <w:sz w:val="22"/>
                <w:szCs w:val="22"/>
              </w:rPr>
              <w:t xml:space="preserve"> benefits.</w:t>
            </w:r>
          </w:p>
          <w:p w14:paraId="312D5647" w14:textId="77777777" w:rsidR="00A56187" w:rsidRPr="00260D28" w:rsidRDefault="00A56187" w:rsidP="00260D28">
            <w:pPr>
              <w:pStyle w:val="Heading3"/>
              <w:spacing w:before="80" w:after="40"/>
              <w:rPr>
                <w:rFonts w:asciiTheme="minorHAnsi" w:hAnsiTheme="minorHAnsi" w:cstheme="minorHAnsi"/>
                <w:bCs w:val="0"/>
                <w:color w:val="000000"/>
                <w:sz w:val="22"/>
                <w:szCs w:val="22"/>
              </w:rPr>
            </w:pPr>
            <w:r w:rsidRPr="00260D28">
              <w:rPr>
                <w:rFonts w:asciiTheme="minorHAnsi" w:hAnsiTheme="minorHAnsi" w:cstheme="minorHAnsi"/>
                <w:bCs w:val="0"/>
                <w:color w:val="000000"/>
                <w:sz w:val="22"/>
                <w:szCs w:val="22"/>
              </w:rPr>
              <w:t xml:space="preserve">The post-holder will be responsible for managing contracts and third-party suppliers to ensure value for money. </w:t>
            </w:r>
          </w:p>
          <w:p w14:paraId="1B5AEB16" w14:textId="77777777" w:rsidR="000255DF" w:rsidRPr="00260D28" w:rsidRDefault="000255DF" w:rsidP="00260D28">
            <w:pPr>
              <w:pStyle w:val="Heading3"/>
              <w:spacing w:before="40" w:after="40"/>
              <w:rPr>
                <w:rFonts w:asciiTheme="minorHAnsi" w:hAnsiTheme="minorHAnsi" w:cstheme="minorHAnsi"/>
                <w:b/>
                <w:color w:val="000000"/>
                <w:sz w:val="22"/>
                <w:szCs w:val="22"/>
              </w:rPr>
            </w:pPr>
            <w:r w:rsidRPr="00260D28">
              <w:rPr>
                <w:rFonts w:asciiTheme="minorHAnsi" w:hAnsiTheme="minorHAnsi" w:cstheme="minorHAnsi"/>
                <w:bCs w:val="0"/>
                <w:color w:val="000000"/>
                <w:sz w:val="22"/>
                <w:szCs w:val="22"/>
              </w:rPr>
              <w:t xml:space="preserve">The post-holder will be responsible for regularly capturing on-going benefits </w:t>
            </w:r>
            <w:proofErr w:type="spellStart"/>
            <w:r w:rsidRPr="00260D28">
              <w:rPr>
                <w:rFonts w:asciiTheme="minorHAnsi" w:hAnsiTheme="minorHAnsi" w:cstheme="minorHAnsi"/>
                <w:bCs w:val="0"/>
                <w:color w:val="000000"/>
                <w:sz w:val="22"/>
                <w:szCs w:val="22"/>
              </w:rPr>
              <w:t>realised</w:t>
            </w:r>
            <w:proofErr w:type="spellEnd"/>
            <w:r w:rsidRPr="00260D28">
              <w:rPr>
                <w:rFonts w:asciiTheme="minorHAnsi" w:hAnsiTheme="minorHAnsi" w:cstheme="minorHAnsi"/>
                <w:bCs w:val="0"/>
                <w:color w:val="000000"/>
                <w:sz w:val="22"/>
                <w:szCs w:val="22"/>
              </w:rPr>
              <w:t xml:space="preserve"> from projects and ensure that benefits are tracked as efficiencies and/or savings are delivered.</w:t>
            </w:r>
          </w:p>
          <w:p w14:paraId="17CE9F53" w14:textId="77777777" w:rsidR="00260D28" w:rsidRPr="00260D28" w:rsidRDefault="00260D28" w:rsidP="00260D28">
            <w:pPr>
              <w:rPr>
                <w:rFonts w:cstheme="minorHAnsi"/>
                <w:b w:val="0"/>
                <w:bCs w:val="0"/>
                <w:lang w:val="en-US" w:eastAsia="en-GB"/>
              </w:rPr>
            </w:pPr>
          </w:p>
          <w:p w14:paraId="4B8DF69B" w14:textId="151EF3A7" w:rsidR="006355F8" w:rsidRPr="00260D28" w:rsidRDefault="006355F8" w:rsidP="00260D28">
            <w:pPr>
              <w:rPr>
                <w:rFonts w:cstheme="minorHAnsi"/>
                <w:b w:val="0"/>
                <w:bCs w:val="0"/>
                <w:lang w:val="en-US" w:eastAsia="en-GB"/>
              </w:rPr>
            </w:pPr>
            <w:r w:rsidRPr="00260D28">
              <w:rPr>
                <w:rFonts w:cstheme="minorHAnsi"/>
                <w:lang w:val="en-US" w:eastAsia="en-GB"/>
              </w:rPr>
              <w:t>Staff Responsibilities – Direct or Non-Direct</w:t>
            </w:r>
          </w:p>
          <w:p w14:paraId="4C06F47C" w14:textId="77777777" w:rsidR="0075242F" w:rsidRPr="00260D28" w:rsidRDefault="0075242F" w:rsidP="00260D28">
            <w:pPr>
              <w:pStyle w:val="Default"/>
              <w:spacing w:before="80" w:after="40"/>
              <w:rPr>
                <w:rFonts w:asciiTheme="minorHAnsi" w:hAnsiTheme="minorHAnsi" w:cstheme="minorHAnsi"/>
                <w:b w:val="0"/>
                <w:bCs w:val="0"/>
                <w:sz w:val="22"/>
                <w:szCs w:val="22"/>
              </w:rPr>
            </w:pPr>
            <w:r w:rsidRPr="00260D28">
              <w:rPr>
                <w:rFonts w:asciiTheme="minorHAnsi" w:hAnsiTheme="minorHAnsi" w:cstheme="minorHAnsi"/>
                <w:b w:val="0"/>
                <w:bCs w:val="0"/>
                <w:sz w:val="22"/>
                <w:szCs w:val="22"/>
              </w:rPr>
              <w:t>Direct reports: None internally, but will be responsible for managing external supply chain, including managing existing professional frameworks.</w:t>
            </w:r>
          </w:p>
          <w:p w14:paraId="35CB6FDB" w14:textId="77777777" w:rsidR="002571D1" w:rsidRPr="00260D28" w:rsidRDefault="002571D1" w:rsidP="00260D28">
            <w:pPr>
              <w:pStyle w:val="Default"/>
              <w:spacing w:before="80" w:after="40"/>
              <w:rPr>
                <w:rFonts w:asciiTheme="minorHAnsi" w:hAnsiTheme="minorHAnsi" w:cstheme="minorHAnsi"/>
                <w:b w:val="0"/>
                <w:bCs w:val="0"/>
                <w:sz w:val="22"/>
                <w:szCs w:val="22"/>
              </w:rPr>
            </w:pPr>
            <w:r w:rsidRPr="00260D28">
              <w:rPr>
                <w:rFonts w:asciiTheme="minorHAnsi" w:hAnsiTheme="minorHAnsi" w:cstheme="minorHAnsi"/>
                <w:b w:val="0"/>
                <w:bCs w:val="0"/>
                <w:sz w:val="22"/>
                <w:szCs w:val="22"/>
              </w:rPr>
              <w:t xml:space="preserve">In-direct reports (5-10) – all temporary resources required for successful programme/project delivery. </w:t>
            </w:r>
          </w:p>
          <w:p w14:paraId="334F4A99" w14:textId="208E3152" w:rsidR="006355F8" w:rsidRPr="00260D28" w:rsidRDefault="00325492" w:rsidP="00260D28">
            <w:pPr>
              <w:rPr>
                <w:rFonts w:cstheme="minorHAnsi"/>
                <w:b w:val="0"/>
                <w:bCs w:val="0"/>
                <w:lang w:val="en-US" w:eastAsia="en-GB"/>
              </w:rPr>
            </w:pPr>
            <w:r w:rsidRPr="00260D28">
              <w:rPr>
                <w:rFonts w:cstheme="minorHAnsi"/>
                <w:b w:val="0"/>
                <w:bCs w:val="0"/>
              </w:rPr>
              <w:t>Suppliers (Multiple) – managing supplier resources required for successful delivery.</w:t>
            </w:r>
          </w:p>
          <w:p w14:paraId="3BB8E491" w14:textId="169F166D" w:rsidR="00516693" w:rsidRPr="00260D28" w:rsidRDefault="00516693" w:rsidP="00260D28">
            <w:pPr>
              <w:spacing w:before="100" w:beforeAutospacing="1" w:after="100" w:afterAutospacing="1"/>
              <w:rPr>
                <w:rFonts w:cstheme="minorHAnsi"/>
                <w:b w:val="0"/>
                <w:bCs w:val="0"/>
                <w:lang w:val="en-US" w:eastAsia="en-GB"/>
              </w:rPr>
            </w:pPr>
            <w:r w:rsidRPr="00260D28">
              <w:rPr>
                <w:rFonts w:cstheme="minorHAnsi"/>
                <w:lang w:val="en-US" w:eastAsia="en-GB"/>
              </w:rPr>
              <w:lastRenderedPageBreak/>
              <w:t>Other Statistical Data</w:t>
            </w:r>
          </w:p>
          <w:p w14:paraId="5897F24A" w14:textId="20BFBF5B" w:rsidR="00516693" w:rsidRPr="00CB60EB" w:rsidRDefault="00516693" w:rsidP="00260D28">
            <w:pPr>
              <w:spacing w:before="100" w:beforeAutospacing="1" w:after="100" w:afterAutospacing="1"/>
              <w:rPr>
                <w:rFonts w:cstheme="minorHAnsi"/>
                <w:lang w:val="en-US" w:eastAsia="en-GB"/>
              </w:rPr>
            </w:pPr>
            <w:r w:rsidRPr="00CB60EB">
              <w:rPr>
                <w:rFonts w:cstheme="minorHAnsi"/>
              </w:rPr>
              <w:t>Technical Advisors / Project Managers</w:t>
            </w:r>
            <w:r w:rsidRPr="00CB60EB">
              <w:rPr>
                <w:rFonts w:cstheme="minorHAnsi"/>
                <w:b w:val="0"/>
              </w:rPr>
              <w:t xml:space="preserve"> will have a critical role in delivering </w:t>
            </w:r>
            <w:r w:rsidRPr="00CB60EB">
              <w:rPr>
                <w:rFonts w:cstheme="minorHAnsi"/>
                <w:b w:val="0"/>
                <w:strike/>
              </w:rPr>
              <w:t>two</w:t>
            </w:r>
            <w:r w:rsidRPr="00CB60EB">
              <w:rPr>
                <w:rFonts w:cstheme="minorHAnsi"/>
                <w:b w:val="0"/>
              </w:rPr>
              <w:t xml:space="preserve"> some of BTPs most complex and high-profile strategic programmes that make up the ‘A Force on the Move’ transformation portfolio.  These programmes will put in place new services and processes to improve operational effectiveness and oversee planned efficiency initiatives. </w:t>
            </w:r>
          </w:p>
          <w:p w14:paraId="6B1B1604" w14:textId="77777777" w:rsidR="00AC0C44" w:rsidRPr="00260D28" w:rsidRDefault="00AC0C44" w:rsidP="00260D28">
            <w:pPr>
              <w:rPr>
                <w:rFonts w:cstheme="minorHAnsi"/>
                <w:color w:val="2F5496" w:themeColor="accent1" w:themeShade="BF"/>
              </w:rPr>
            </w:pPr>
          </w:p>
        </w:tc>
      </w:tr>
      <w:tr w:rsidR="00E90E2C" w14:paraId="61DA697B"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16C4686" w14:textId="77777777" w:rsidR="00E90E2C" w:rsidRPr="00AC0C44" w:rsidRDefault="002D7415" w:rsidP="00AC0C44">
            <w:pPr>
              <w:rPr>
                <w:b w:val="0"/>
                <w:bCs w:val="0"/>
                <w:color w:val="2F5496" w:themeColor="accent1" w:themeShade="BF"/>
                <w:sz w:val="26"/>
                <w:szCs w:val="26"/>
              </w:rPr>
            </w:pPr>
            <w:proofErr w:type="gramStart"/>
            <w:r w:rsidRPr="002F3D81">
              <w:rPr>
                <w:color w:val="2F5496" w:themeColor="accent1" w:themeShade="BF"/>
                <w:sz w:val="26"/>
                <w:szCs w:val="26"/>
              </w:rPr>
              <w:lastRenderedPageBreak/>
              <w:t xml:space="preserve">D </w:t>
            </w:r>
            <w:r w:rsidR="00126C24">
              <w:rPr>
                <w:color w:val="2F5496" w:themeColor="accent1" w:themeShade="BF"/>
                <w:sz w:val="26"/>
                <w:szCs w:val="26"/>
              </w:rPr>
              <w:t xml:space="preserve"> </w:t>
            </w:r>
            <w:r w:rsidR="00E90E2C" w:rsidRPr="002F3D81">
              <w:rPr>
                <w:color w:val="2F5496" w:themeColor="accent1" w:themeShade="BF"/>
                <w:sz w:val="26"/>
                <w:szCs w:val="26"/>
              </w:rPr>
              <w:t>Principal</w:t>
            </w:r>
            <w:proofErr w:type="gramEnd"/>
            <w:r w:rsidR="00E90E2C" w:rsidRPr="002F3D81">
              <w:rPr>
                <w:color w:val="2F5496" w:themeColor="accent1" w:themeShade="BF"/>
                <w:sz w:val="26"/>
                <w:szCs w:val="26"/>
              </w:rPr>
              <w:t xml:space="preserve"> Accountabilitie</w:t>
            </w:r>
            <w:r w:rsidR="00AC0C44">
              <w:rPr>
                <w:color w:val="2F5496" w:themeColor="accent1" w:themeShade="BF"/>
                <w:sz w:val="26"/>
                <w:szCs w:val="26"/>
              </w:rPr>
              <w:t>s</w:t>
            </w:r>
          </w:p>
        </w:tc>
      </w:tr>
      <w:tr w:rsidR="00E90E2C" w14:paraId="0C7EAB04" w14:textId="77777777" w:rsidTr="00CB60EB">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918" w:type="dxa"/>
            <w:gridSpan w:val="2"/>
          </w:tcPr>
          <w:p w14:paraId="4BF38DAA" w14:textId="1FD338AD" w:rsidR="00F01F65" w:rsidRPr="00191F19" w:rsidRDefault="00F01F65" w:rsidP="00F01F65">
            <w:pPr>
              <w:pStyle w:val="Default"/>
              <w:numPr>
                <w:ilvl w:val="0"/>
                <w:numId w:val="11"/>
              </w:numPr>
              <w:spacing w:before="100" w:after="100"/>
              <w:rPr>
                <w:rFonts w:asciiTheme="minorHAnsi" w:hAnsiTheme="minorHAnsi" w:cstheme="minorHAnsi"/>
                <w:b w:val="0"/>
                <w:bCs w:val="0"/>
                <w:sz w:val="22"/>
                <w:szCs w:val="22"/>
              </w:rPr>
            </w:pPr>
            <w:r w:rsidRPr="00191F19">
              <w:rPr>
                <w:rFonts w:asciiTheme="minorHAnsi" w:hAnsiTheme="minorHAnsi" w:cstheme="minorHAnsi"/>
                <w:b w:val="0"/>
                <w:bCs w:val="0"/>
                <w:sz w:val="22"/>
                <w:szCs w:val="22"/>
              </w:rPr>
              <w:t xml:space="preserve">As directed by the SRO, champion and implement effective estate transformation programme delivery, supporting </w:t>
            </w:r>
            <w:r w:rsidRPr="00CB60EB">
              <w:rPr>
                <w:rFonts w:asciiTheme="minorHAnsi" w:hAnsiTheme="minorHAnsi" w:cstheme="minorHAnsi"/>
                <w:b w:val="0"/>
                <w:bCs w:val="0"/>
                <w:color w:val="auto"/>
                <w:sz w:val="22"/>
                <w:szCs w:val="22"/>
              </w:rPr>
              <w:t xml:space="preserve">the </w:t>
            </w:r>
            <w:r w:rsidR="00CB60EB" w:rsidRPr="00CB60EB">
              <w:rPr>
                <w:rFonts w:asciiTheme="minorHAnsi" w:hAnsiTheme="minorHAnsi" w:cstheme="minorHAnsi"/>
                <w:b w:val="0"/>
                <w:bCs w:val="0"/>
                <w:color w:val="auto"/>
                <w:sz w:val="22"/>
                <w:szCs w:val="22"/>
              </w:rPr>
              <w:t>‘A</w:t>
            </w:r>
            <w:r w:rsidRPr="00CB60EB">
              <w:rPr>
                <w:rFonts w:asciiTheme="minorHAnsi" w:hAnsiTheme="minorHAnsi" w:cstheme="minorHAnsi"/>
                <w:b w:val="0"/>
                <w:bCs w:val="0"/>
                <w:color w:val="auto"/>
                <w:sz w:val="22"/>
                <w:szCs w:val="22"/>
              </w:rPr>
              <w:t xml:space="preserve"> Force on the Move’ </w:t>
            </w:r>
            <w:r w:rsidRPr="00191F19">
              <w:rPr>
                <w:rFonts w:asciiTheme="minorHAnsi" w:hAnsiTheme="minorHAnsi" w:cstheme="minorHAnsi"/>
                <w:b w:val="0"/>
                <w:bCs w:val="0"/>
                <w:sz w:val="22"/>
                <w:szCs w:val="22"/>
              </w:rPr>
              <w:t>vision and strategic plan for the estate’s transformation.</w:t>
            </w:r>
          </w:p>
          <w:p w14:paraId="0665F163" w14:textId="77777777" w:rsidR="00AC0C44" w:rsidRPr="00191F19" w:rsidRDefault="00AC0C44" w:rsidP="00AC0C44">
            <w:pPr>
              <w:rPr>
                <w:rFonts w:eastAsia="Times New Roman" w:cstheme="minorHAnsi"/>
                <w:lang w:val="en-US" w:eastAsia="en-GB"/>
              </w:rPr>
            </w:pPr>
          </w:p>
          <w:p w14:paraId="0FEA2548" w14:textId="7B1D8BD5" w:rsidR="00AC0C44" w:rsidRPr="00191F19" w:rsidRDefault="00924E5C" w:rsidP="00AC0C44">
            <w:pPr>
              <w:rPr>
                <w:rFonts w:eastAsia="Times New Roman" w:cstheme="minorHAnsi"/>
                <w:b w:val="0"/>
                <w:bCs w:val="0"/>
                <w:lang w:val="en-US" w:eastAsia="en-GB"/>
              </w:rPr>
            </w:pPr>
            <w:r w:rsidRPr="00191F19">
              <w:rPr>
                <w:rFonts w:eastAsia="Times New Roman" w:cstheme="minorHAnsi"/>
                <w:lang w:val="en-US" w:eastAsia="en-GB"/>
              </w:rPr>
              <w:t>Projects:</w:t>
            </w:r>
          </w:p>
          <w:p w14:paraId="52C079DA" w14:textId="77777777" w:rsidR="006A5118" w:rsidRPr="00CB60EB" w:rsidRDefault="006A5118" w:rsidP="006A5118">
            <w:pPr>
              <w:keepNext/>
              <w:numPr>
                <w:ilvl w:val="0"/>
                <w:numId w:val="11"/>
              </w:numPr>
              <w:spacing w:before="40" w:after="40" w:line="276" w:lineRule="auto"/>
              <w:outlineLvl w:val="2"/>
              <w:rPr>
                <w:rFonts w:eastAsia="Times New Roman" w:cstheme="minorHAnsi"/>
                <w:b w:val="0"/>
                <w:bCs w:val="0"/>
                <w:lang w:val="en-US" w:eastAsia="en-GB"/>
              </w:rPr>
            </w:pPr>
            <w:r w:rsidRPr="00CB60EB">
              <w:rPr>
                <w:rFonts w:eastAsia="Times New Roman" w:cstheme="minorHAnsi"/>
                <w:b w:val="0"/>
                <w:bCs w:val="0"/>
                <w:lang w:val="en-US" w:eastAsia="en-GB"/>
              </w:rPr>
              <w:t>Undertake a thorough review of the estate condition survey, testing it against fitness for purpose and fit for the future parameters.</w:t>
            </w:r>
          </w:p>
          <w:p w14:paraId="3D0F8E6A" w14:textId="77777777" w:rsidR="006A5118" w:rsidRPr="00CB60EB" w:rsidRDefault="006A5118" w:rsidP="006A5118">
            <w:pPr>
              <w:numPr>
                <w:ilvl w:val="0"/>
                <w:numId w:val="11"/>
              </w:numPr>
              <w:autoSpaceDE w:val="0"/>
              <w:autoSpaceDN w:val="0"/>
              <w:adjustRightInd w:val="0"/>
              <w:spacing w:before="100" w:after="100"/>
              <w:rPr>
                <w:rFonts w:eastAsia="Times New Roman" w:cstheme="minorHAnsi"/>
                <w:b w:val="0"/>
                <w:bCs w:val="0"/>
                <w:lang w:eastAsia="en-GB"/>
              </w:rPr>
            </w:pPr>
            <w:r w:rsidRPr="00CB60EB">
              <w:rPr>
                <w:rFonts w:eastAsia="Times New Roman" w:cstheme="minorHAnsi"/>
                <w:b w:val="0"/>
                <w:bCs w:val="0"/>
                <w:lang w:eastAsia="en-GB"/>
              </w:rPr>
              <w:t xml:space="preserve">Analysis, determine and formulate appropriate recommendations on the scope of work to be implemented and funds required following the review. </w:t>
            </w:r>
          </w:p>
          <w:p w14:paraId="18D759C4" w14:textId="77777777" w:rsidR="006A5118" w:rsidRPr="00CB60EB" w:rsidRDefault="006A5118" w:rsidP="006A5118">
            <w:pPr>
              <w:numPr>
                <w:ilvl w:val="0"/>
                <w:numId w:val="11"/>
              </w:numPr>
              <w:autoSpaceDE w:val="0"/>
              <w:autoSpaceDN w:val="0"/>
              <w:adjustRightInd w:val="0"/>
              <w:spacing w:before="100" w:after="100"/>
              <w:rPr>
                <w:rFonts w:eastAsia="Times New Roman" w:cstheme="minorHAnsi"/>
                <w:b w:val="0"/>
                <w:bCs w:val="0"/>
                <w:lang w:eastAsia="en-GB"/>
              </w:rPr>
            </w:pPr>
            <w:r w:rsidRPr="00CB60EB">
              <w:rPr>
                <w:rFonts w:eastAsia="Times New Roman" w:cstheme="minorHAnsi"/>
                <w:b w:val="0"/>
                <w:bCs w:val="0"/>
                <w:lang w:eastAsia="en-GB"/>
              </w:rPr>
              <w:t>Own the project business case as directed by the SRO and be responsible for the specification, development and delivery of business cases / capital projects, leading the case through the governance and approvals process, to full approval and all RIBA stages to stage 7.</w:t>
            </w:r>
          </w:p>
          <w:p w14:paraId="189B8534" w14:textId="77777777" w:rsidR="006A5118" w:rsidRPr="00CB60EB" w:rsidRDefault="006A5118" w:rsidP="006A5118">
            <w:pPr>
              <w:numPr>
                <w:ilvl w:val="0"/>
                <w:numId w:val="11"/>
              </w:numPr>
              <w:spacing w:before="100" w:after="100" w:line="276" w:lineRule="auto"/>
              <w:rPr>
                <w:rFonts w:eastAsia="Times New Roman" w:cstheme="minorHAnsi"/>
                <w:b w:val="0"/>
                <w:bCs w:val="0"/>
                <w:lang w:val="en-US" w:eastAsia="en-GB"/>
              </w:rPr>
            </w:pPr>
            <w:r w:rsidRPr="00CB60EB">
              <w:rPr>
                <w:rFonts w:eastAsia="Times New Roman" w:cstheme="minorHAnsi"/>
                <w:b w:val="0"/>
                <w:bCs w:val="0"/>
                <w:lang w:val="en-US" w:eastAsia="en-GB"/>
              </w:rPr>
              <w:t xml:space="preserve">Devise a program of work including </w:t>
            </w:r>
            <w:proofErr w:type="gramStart"/>
            <w:r w:rsidRPr="00CB60EB">
              <w:rPr>
                <w:rFonts w:eastAsia="Times New Roman" w:cstheme="minorHAnsi"/>
                <w:b w:val="0"/>
                <w:bCs w:val="0"/>
                <w:lang w:val="en-US" w:eastAsia="en-GB"/>
              </w:rPr>
              <w:t>the formal</w:t>
            </w:r>
            <w:proofErr w:type="gramEnd"/>
            <w:r w:rsidRPr="00CB60EB">
              <w:rPr>
                <w:rFonts w:eastAsia="Times New Roman" w:cstheme="minorHAnsi"/>
                <w:b w:val="0"/>
                <w:bCs w:val="0"/>
                <w:lang w:val="en-US" w:eastAsia="en-GB"/>
              </w:rPr>
              <w:t xml:space="preserve"> brief for consultants and contractors to prioritize and pace the work. Manage </w:t>
            </w:r>
            <w:proofErr w:type="spellStart"/>
            <w:r w:rsidRPr="00CB60EB">
              <w:rPr>
                <w:rFonts w:eastAsia="Times New Roman" w:cstheme="minorHAnsi"/>
                <w:b w:val="0"/>
                <w:bCs w:val="0"/>
                <w:lang w:val="en-US" w:eastAsia="en-GB"/>
              </w:rPr>
              <w:t>programme</w:t>
            </w:r>
            <w:proofErr w:type="spellEnd"/>
            <w:r w:rsidRPr="00CB60EB">
              <w:rPr>
                <w:rFonts w:eastAsia="Times New Roman" w:cstheme="minorHAnsi"/>
                <w:b w:val="0"/>
                <w:bCs w:val="0"/>
                <w:lang w:val="en-US" w:eastAsia="en-GB"/>
              </w:rPr>
              <w:t xml:space="preserve"> team resources, ensuring they are tasked effectively to deliver </w:t>
            </w:r>
            <w:proofErr w:type="spellStart"/>
            <w:r w:rsidRPr="00CB60EB">
              <w:rPr>
                <w:rFonts w:eastAsia="Times New Roman" w:cstheme="minorHAnsi"/>
                <w:b w:val="0"/>
                <w:bCs w:val="0"/>
                <w:lang w:val="en-US" w:eastAsia="en-GB"/>
              </w:rPr>
              <w:t>programme</w:t>
            </w:r>
            <w:proofErr w:type="spellEnd"/>
            <w:r w:rsidRPr="00CB60EB">
              <w:rPr>
                <w:rFonts w:eastAsia="Times New Roman" w:cstheme="minorHAnsi"/>
                <w:b w:val="0"/>
                <w:bCs w:val="0"/>
                <w:lang w:val="en-US" w:eastAsia="en-GB"/>
              </w:rPr>
              <w:t xml:space="preserve"> outcomes</w:t>
            </w:r>
          </w:p>
          <w:p w14:paraId="2151DCEE" w14:textId="76CED7CB" w:rsidR="006A5118" w:rsidRPr="00CB60EB" w:rsidRDefault="006A5118" w:rsidP="006A5118">
            <w:pPr>
              <w:numPr>
                <w:ilvl w:val="0"/>
                <w:numId w:val="11"/>
              </w:numPr>
              <w:spacing w:before="100" w:after="100" w:line="276" w:lineRule="auto"/>
              <w:rPr>
                <w:rFonts w:eastAsia="Times New Roman" w:cstheme="minorHAnsi"/>
                <w:b w:val="0"/>
                <w:bCs w:val="0"/>
                <w:lang w:val="en-US" w:eastAsia="en-GB"/>
              </w:rPr>
            </w:pPr>
            <w:r w:rsidRPr="00CB60EB">
              <w:rPr>
                <w:rFonts w:eastAsia="Times New Roman" w:cstheme="minorHAnsi"/>
                <w:b w:val="0"/>
                <w:bCs w:val="0"/>
                <w:lang w:eastAsia="en-GB"/>
              </w:rPr>
              <w:t>Manage and lead significant change and be directly involved in the implementation of Agile and Smarter working as per the BTP ‘A Force on the Move’ agenda.</w:t>
            </w:r>
          </w:p>
          <w:p w14:paraId="11B086D4" w14:textId="77777777" w:rsidR="00924E5C" w:rsidRPr="00191F19" w:rsidRDefault="00924E5C" w:rsidP="00AC0C44">
            <w:pPr>
              <w:rPr>
                <w:rFonts w:eastAsia="Times New Roman" w:cstheme="minorHAnsi"/>
                <w:lang w:val="en-US" w:eastAsia="en-GB"/>
              </w:rPr>
            </w:pPr>
          </w:p>
          <w:p w14:paraId="758C30B3" w14:textId="77777777" w:rsidR="00F74579" w:rsidRPr="00191F19" w:rsidRDefault="00F74579" w:rsidP="00F74579">
            <w:pPr>
              <w:pStyle w:val="Default"/>
              <w:spacing w:before="100" w:after="100"/>
              <w:rPr>
                <w:rFonts w:asciiTheme="minorHAnsi" w:hAnsiTheme="minorHAnsi" w:cstheme="minorHAnsi"/>
                <w:bCs w:val="0"/>
                <w:sz w:val="22"/>
                <w:szCs w:val="22"/>
              </w:rPr>
            </w:pPr>
            <w:r w:rsidRPr="00191F19">
              <w:rPr>
                <w:rFonts w:asciiTheme="minorHAnsi" w:hAnsiTheme="minorHAnsi" w:cstheme="minorHAnsi"/>
                <w:bCs w:val="0"/>
                <w:sz w:val="22"/>
                <w:szCs w:val="22"/>
              </w:rPr>
              <w:t>Stakeholders:</w:t>
            </w:r>
          </w:p>
          <w:p w14:paraId="1E35428F" w14:textId="77777777" w:rsidR="00F74579" w:rsidRPr="00191F19" w:rsidRDefault="00F74579" w:rsidP="00F74579">
            <w:pPr>
              <w:pStyle w:val="Default"/>
              <w:numPr>
                <w:ilvl w:val="0"/>
                <w:numId w:val="11"/>
              </w:numPr>
              <w:spacing w:before="100" w:after="100"/>
              <w:rPr>
                <w:rFonts w:asciiTheme="minorHAnsi" w:hAnsiTheme="minorHAnsi" w:cstheme="minorHAnsi"/>
                <w:b w:val="0"/>
                <w:bCs w:val="0"/>
                <w:sz w:val="22"/>
                <w:szCs w:val="22"/>
              </w:rPr>
            </w:pPr>
            <w:r w:rsidRPr="00191F19">
              <w:rPr>
                <w:rFonts w:asciiTheme="minorHAnsi" w:hAnsiTheme="minorHAnsi" w:cstheme="minorHAnsi"/>
                <w:b w:val="0"/>
                <w:bCs w:val="0"/>
                <w:sz w:val="22"/>
                <w:szCs w:val="22"/>
              </w:rPr>
              <w:t>Work closely with business leaders ensuring their interests are represented and ensuring business benefits are delivered.</w:t>
            </w:r>
          </w:p>
          <w:p w14:paraId="7C47216A" w14:textId="77777777" w:rsidR="00F74579" w:rsidRPr="00191F19" w:rsidRDefault="00F74579" w:rsidP="00F74579">
            <w:pPr>
              <w:pStyle w:val="Default"/>
              <w:numPr>
                <w:ilvl w:val="0"/>
                <w:numId w:val="11"/>
              </w:numPr>
              <w:spacing w:before="100" w:after="100"/>
              <w:rPr>
                <w:rFonts w:asciiTheme="minorHAnsi" w:hAnsiTheme="minorHAnsi" w:cstheme="minorHAnsi"/>
                <w:b w:val="0"/>
                <w:bCs w:val="0"/>
                <w:sz w:val="22"/>
                <w:szCs w:val="22"/>
              </w:rPr>
            </w:pPr>
            <w:r w:rsidRPr="00191F19">
              <w:rPr>
                <w:rFonts w:asciiTheme="minorHAnsi" w:hAnsiTheme="minorHAnsi" w:cstheme="minorHAnsi"/>
                <w:b w:val="0"/>
                <w:bCs w:val="0"/>
                <w:sz w:val="22"/>
                <w:szCs w:val="22"/>
              </w:rPr>
              <w:t>Work closely with Commercial during the tendering and selection of potential service providers</w:t>
            </w:r>
          </w:p>
          <w:p w14:paraId="4FD9EBEC" w14:textId="77777777" w:rsidR="00F74579" w:rsidRPr="00191F19" w:rsidRDefault="00F74579" w:rsidP="00F74579">
            <w:pPr>
              <w:pStyle w:val="Default"/>
              <w:numPr>
                <w:ilvl w:val="0"/>
                <w:numId w:val="11"/>
              </w:numPr>
              <w:spacing w:before="100" w:after="100"/>
              <w:rPr>
                <w:rFonts w:asciiTheme="minorHAnsi" w:hAnsiTheme="minorHAnsi" w:cstheme="minorHAnsi"/>
                <w:b w:val="0"/>
                <w:bCs w:val="0"/>
                <w:sz w:val="22"/>
                <w:szCs w:val="22"/>
              </w:rPr>
            </w:pPr>
            <w:r w:rsidRPr="00191F19">
              <w:rPr>
                <w:rFonts w:asciiTheme="minorHAnsi" w:hAnsiTheme="minorHAnsi" w:cstheme="minorHAnsi"/>
                <w:b w:val="0"/>
                <w:bCs w:val="0"/>
                <w:sz w:val="22"/>
                <w:szCs w:val="22"/>
              </w:rPr>
              <w:t xml:space="preserve">Manage communication and engagement with programme stakeholders, developing and maintaining strategic relationships and working in partnership to resolve problems to benefit operational policing and the </w:t>
            </w:r>
            <w:proofErr w:type="gramStart"/>
            <w:r w:rsidRPr="00191F19">
              <w:rPr>
                <w:rFonts w:asciiTheme="minorHAnsi" w:hAnsiTheme="minorHAnsi" w:cstheme="minorHAnsi"/>
                <w:b w:val="0"/>
                <w:bCs w:val="0"/>
                <w:sz w:val="22"/>
                <w:szCs w:val="22"/>
              </w:rPr>
              <w:t>BTPA;</w:t>
            </w:r>
            <w:proofErr w:type="gramEnd"/>
          </w:p>
          <w:p w14:paraId="24A4E51E" w14:textId="77777777" w:rsidR="00AC0C44" w:rsidRPr="00191F19" w:rsidRDefault="00AC0C44" w:rsidP="00AC0C44">
            <w:pPr>
              <w:rPr>
                <w:rFonts w:eastAsia="Times New Roman" w:cstheme="minorHAnsi"/>
                <w:lang w:val="en-US" w:eastAsia="en-GB"/>
              </w:rPr>
            </w:pPr>
          </w:p>
          <w:p w14:paraId="35CE9507" w14:textId="77777777" w:rsidR="00191F19" w:rsidRPr="006E02C0" w:rsidRDefault="00191F19" w:rsidP="00191F19">
            <w:pPr>
              <w:pStyle w:val="Default"/>
              <w:spacing w:before="100" w:after="100"/>
              <w:rPr>
                <w:rFonts w:asciiTheme="minorHAnsi" w:hAnsiTheme="minorHAnsi" w:cstheme="minorHAnsi"/>
                <w:bCs w:val="0"/>
                <w:sz w:val="22"/>
                <w:szCs w:val="22"/>
              </w:rPr>
            </w:pPr>
            <w:r w:rsidRPr="006E02C0">
              <w:rPr>
                <w:rFonts w:asciiTheme="minorHAnsi" w:hAnsiTheme="minorHAnsi" w:cstheme="minorHAnsi"/>
                <w:bCs w:val="0"/>
                <w:sz w:val="22"/>
                <w:szCs w:val="22"/>
              </w:rPr>
              <w:t>Compliance:</w:t>
            </w:r>
          </w:p>
          <w:p w14:paraId="5137F8C5" w14:textId="77777777" w:rsidR="00191F19" w:rsidRPr="005F1266" w:rsidRDefault="00191F19" w:rsidP="00191F19">
            <w:pPr>
              <w:pStyle w:val="Default"/>
              <w:numPr>
                <w:ilvl w:val="0"/>
                <w:numId w:val="12"/>
              </w:numPr>
              <w:spacing w:before="100" w:after="100"/>
              <w:rPr>
                <w:rFonts w:asciiTheme="minorHAnsi" w:hAnsiTheme="minorHAnsi" w:cstheme="minorHAnsi"/>
                <w:b w:val="0"/>
                <w:bCs w:val="0"/>
                <w:sz w:val="22"/>
                <w:szCs w:val="22"/>
              </w:rPr>
            </w:pPr>
            <w:r w:rsidRPr="005F1266">
              <w:rPr>
                <w:rFonts w:asciiTheme="minorHAnsi" w:hAnsiTheme="minorHAnsi" w:cstheme="minorHAnsi"/>
                <w:b w:val="0"/>
                <w:bCs w:val="0"/>
                <w:sz w:val="22"/>
                <w:szCs w:val="22"/>
              </w:rPr>
              <w:t>Identify, manage and resolve risks, track and manage costs and benefits, provide reports as required, and ensure all outputs meet professional standards set by the portfolio office.</w:t>
            </w:r>
          </w:p>
          <w:p w14:paraId="6B4F857D" w14:textId="77777777" w:rsidR="00191F19" w:rsidRPr="005F1266" w:rsidRDefault="00191F19" w:rsidP="00191F19">
            <w:pPr>
              <w:pStyle w:val="Default"/>
              <w:numPr>
                <w:ilvl w:val="0"/>
                <w:numId w:val="12"/>
              </w:numPr>
              <w:spacing w:before="100" w:after="100"/>
              <w:rPr>
                <w:rFonts w:asciiTheme="minorHAnsi" w:hAnsiTheme="minorHAnsi" w:cstheme="minorHAnsi"/>
                <w:b w:val="0"/>
                <w:bCs w:val="0"/>
                <w:sz w:val="22"/>
                <w:szCs w:val="22"/>
              </w:rPr>
            </w:pPr>
            <w:r w:rsidRPr="005F1266">
              <w:rPr>
                <w:rFonts w:asciiTheme="minorHAnsi" w:hAnsiTheme="minorHAnsi" w:cstheme="minorHAnsi"/>
                <w:b w:val="0"/>
                <w:bCs w:val="0"/>
                <w:sz w:val="22"/>
                <w:szCs w:val="22"/>
              </w:rPr>
              <w:t>Monitor programme cost and financial requirements and ensure compliance with schemes of delegation.</w:t>
            </w:r>
          </w:p>
          <w:p w14:paraId="5F70FBF4" w14:textId="44326298" w:rsidR="00E90E2C" w:rsidRPr="00CB60EB" w:rsidRDefault="00191F19" w:rsidP="00AC0C44">
            <w:pPr>
              <w:pStyle w:val="ListParagraph"/>
              <w:numPr>
                <w:ilvl w:val="0"/>
                <w:numId w:val="12"/>
              </w:numPr>
              <w:rPr>
                <w:rFonts w:eastAsia="Times New Roman" w:cstheme="minorHAnsi"/>
                <w:b w:val="0"/>
                <w:bCs w:val="0"/>
                <w:lang w:val="en-US" w:eastAsia="en-GB"/>
              </w:rPr>
            </w:pPr>
            <w:r w:rsidRPr="005F1266">
              <w:rPr>
                <w:rFonts w:cstheme="minorHAnsi"/>
                <w:b w:val="0"/>
                <w:bCs w:val="0"/>
              </w:rPr>
              <w:t>Provide technical expertise with respect to compliance, building regulation, planning, health and safety legislation in the context of capital works across the estate nationwid</w:t>
            </w:r>
            <w:r w:rsidR="00CB60EB">
              <w:rPr>
                <w:rFonts w:cstheme="minorHAnsi"/>
                <w:b w:val="0"/>
                <w:bCs w:val="0"/>
              </w:rPr>
              <w:t>e.</w:t>
            </w:r>
          </w:p>
        </w:tc>
      </w:tr>
      <w:tr w:rsidR="00E90E2C" w14:paraId="44B0A286"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2737717" w14:textId="77777777" w:rsidR="00E90E2C"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lastRenderedPageBreak/>
              <w:t xml:space="preserve">E  </w:t>
            </w:r>
            <w:r w:rsidR="00E90E2C" w:rsidRPr="00423432">
              <w:rPr>
                <w:rFonts w:eastAsia="Times New Roman" w:cstheme="minorHAnsi"/>
                <w:color w:val="2F5496" w:themeColor="accent1" w:themeShade="BF"/>
                <w:sz w:val="26"/>
                <w:szCs w:val="26"/>
                <w:lang w:val="en-US" w:eastAsia="en-GB"/>
              </w:rPr>
              <w:t>Decision</w:t>
            </w:r>
            <w:proofErr w:type="gramEnd"/>
            <w:r w:rsidR="00E90E2C" w:rsidRPr="00423432">
              <w:rPr>
                <w:rFonts w:eastAsia="Times New Roman" w:cstheme="minorHAnsi"/>
                <w:color w:val="2F5496" w:themeColor="accent1" w:themeShade="BF"/>
                <w:sz w:val="26"/>
                <w:szCs w:val="26"/>
                <w:lang w:val="en-US" w:eastAsia="en-GB"/>
              </w:rPr>
              <w:t xml:space="preserve"> Making</w:t>
            </w:r>
          </w:p>
          <w:p w14:paraId="52ACA7DD" w14:textId="77777777" w:rsidR="00066A2E" w:rsidRPr="00423432" w:rsidRDefault="00066A2E" w:rsidP="00AC0C44">
            <w:pPr>
              <w:tabs>
                <w:tab w:val="center" w:pos="4428"/>
              </w:tabs>
              <w:spacing w:before="40" w:after="40"/>
              <w:jc w:val="both"/>
              <w:rPr>
                <w:rFonts w:eastAsia="Times New Roman" w:cstheme="minorHAnsi"/>
                <w:color w:val="002060"/>
                <w:sz w:val="26"/>
                <w:szCs w:val="26"/>
                <w:lang w:val="en-US" w:eastAsia="en-GB"/>
              </w:rPr>
            </w:pPr>
          </w:p>
        </w:tc>
      </w:tr>
      <w:tr w:rsidR="00712D8C" w14:paraId="0F9FF1E0" w14:textId="77777777" w:rsidTr="000E72F8">
        <w:trPr>
          <w:cnfStyle w:val="000000100000" w:firstRow="0" w:lastRow="0" w:firstColumn="0" w:lastColumn="0" w:oddVBand="0" w:evenVBand="0" w:oddHBand="1" w:evenHBand="0" w:firstRowFirstColumn="0" w:firstRowLastColumn="0" w:lastRowFirstColumn="0" w:lastRowLastColumn="0"/>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15528CE1" w14:textId="4778ADF8" w:rsidR="00117C8D" w:rsidRPr="00CE7FDF" w:rsidRDefault="007C2A23" w:rsidP="00AC0C44">
            <w:pPr>
              <w:spacing w:before="40" w:after="40"/>
              <w:jc w:val="both"/>
              <w:rPr>
                <w:rFonts w:eastAsia="Times New Roman" w:cstheme="minorHAnsi"/>
                <w:bCs w:val="0"/>
                <w:iCs/>
                <w:color w:val="002060"/>
                <w:lang w:val="en-US" w:eastAsia="en-GB"/>
              </w:rPr>
            </w:pPr>
            <w:r w:rsidRPr="00CE7FDF">
              <w:rPr>
                <w:rFonts w:eastAsia="Times New Roman" w:cstheme="minorHAnsi"/>
                <w:bCs w:val="0"/>
                <w:iCs/>
                <w:color w:val="002060"/>
                <w:lang w:val="en-US" w:eastAsia="en-GB"/>
              </w:rPr>
              <w:t>Make Decisions:</w:t>
            </w:r>
          </w:p>
          <w:p w14:paraId="7A63B16C" w14:textId="77777777" w:rsidR="007C2A23" w:rsidRPr="00CE7FDF" w:rsidRDefault="007C2A23" w:rsidP="00CE7FDF">
            <w:pPr>
              <w:pStyle w:val="Default"/>
              <w:numPr>
                <w:ilvl w:val="0"/>
                <w:numId w:val="16"/>
              </w:numPr>
              <w:spacing w:before="80"/>
              <w:rPr>
                <w:rFonts w:asciiTheme="minorHAnsi" w:hAnsiTheme="minorHAnsi" w:cstheme="minorHAnsi"/>
                <w:b w:val="0"/>
                <w:bCs w:val="0"/>
                <w:sz w:val="22"/>
                <w:szCs w:val="22"/>
              </w:rPr>
            </w:pPr>
            <w:r w:rsidRPr="00CE7FDF">
              <w:rPr>
                <w:rFonts w:asciiTheme="minorHAnsi" w:hAnsiTheme="minorHAnsi" w:cstheme="minorHAnsi"/>
                <w:b w:val="0"/>
                <w:bCs w:val="0"/>
                <w:sz w:val="22"/>
                <w:szCs w:val="22"/>
              </w:rPr>
              <w:t>Make project specific decisions across the scope of the Programme, including prioritisation of projects, resource allocation between projects, budgets, deliverables and dependencies in consultation with the SRO.</w:t>
            </w:r>
          </w:p>
          <w:p w14:paraId="5D9A71A5" w14:textId="77777777" w:rsidR="007C2A23" w:rsidRPr="00CE7FDF" w:rsidRDefault="007C2A23" w:rsidP="00CE7FDF">
            <w:pPr>
              <w:pStyle w:val="Heading3"/>
              <w:numPr>
                <w:ilvl w:val="0"/>
                <w:numId w:val="16"/>
              </w:numPr>
              <w:spacing w:before="40" w:after="40"/>
              <w:rPr>
                <w:rFonts w:asciiTheme="minorHAnsi" w:hAnsiTheme="minorHAnsi" w:cstheme="minorHAnsi"/>
                <w:bCs w:val="0"/>
                <w:sz w:val="22"/>
                <w:szCs w:val="22"/>
              </w:rPr>
            </w:pPr>
            <w:r w:rsidRPr="00CE7FDF">
              <w:rPr>
                <w:rFonts w:asciiTheme="minorHAnsi" w:hAnsiTheme="minorHAnsi" w:cstheme="minorHAnsi"/>
                <w:bCs w:val="0"/>
                <w:sz w:val="22"/>
                <w:szCs w:val="22"/>
              </w:rPr>
              <w:t>Make decisions about escalating issues impacting delivery to senior stakeholders and/or the SRO.</w:t>
            </w:r>
          </w:p>
          <w:p w14:paraId="30F05261" w14:textId="77777777" w:rsidR="007C2A23" w:rsidRPr="00CE7FDF" w:rsidRDefault="007C2A23" w:rsidP="00CE7FDF">
            <w:pPr>
              <w:pStyle w:val="ListParagraph"/>
              <w:numPr>
                <w:ilvl w:val="0"/>
                <w:numId w:val="16"/>
              </w:numPr>
              <w:spacing w:before="40" w:after="40"/>
              <w:jc w:val="both"/>
              <w:rPr>
                <w:rFonts w:cstheme="minorHAnsi"/>
                <w:b w:val="0"/>
                <w:bCs w:val="0"/>
              </w:rPr>
            </w:pPr>
            <w:r w:rsidRPr="00CE7FDF">
              <w:rPr>
                <w:rFonts w:cstheme="minorHAnsi"/>
                <w:b w:val="0"/>
                <w:bCs w:val="0"/>
              </w:rPr>
              <w:t>Based on technical and industry expertise advise SRO on best value routes to procurement, MMC, project delivery, programming</w:t>
            </w:r>
          </w:p>
          <w:p w14:paraId="0765DE30" w14:textId="77777777" w:rsidR="007C2A23" w:rsidRDefault="007C2A23" w:rsidP="007C2A23">
            <w:pPr>
              <w:spacing w:before="40" w:after="40"/>
              <w:jc w:val="both"/>
              <w:rPr>
                <w:rFonts w:eastAsia="Times New Roman" w:cstheme="minorHAnsi"/>
                <w:b w:val="0"/>
                <w:bCs w:val="0"/>
                <w:iCs/>
                <w:color w:val="002060"/>
                <w:sz w:val="21"/>
                <w:szCs w:val="21"/>
              </w:rPr>
            </w:pPr>
          </w:p>
          <w:p w14:paraId="030054AD" w14:textId="77777777" w:rsidR="00E20B36" w:rsidRPr="00CE7FDF" w:rsidRDefault="007C2A23" w:rsidP="007C2A23">
            <w:pPr>
              <w:spacing w:before="40" w:after="40"/>
              <w:jc w:val="both"/>
              <w:rPr>
                <w:rFonts w:eastAsia="Times New Roman" w:cstheme="minorHAnsi"/>
                <w:b w:val="0"/>
                <w:bCs w:val="0"/>
                <w:iCs/>
                <w:color w:val="002060"/>
              </w:rPr>
            </w:pPr>
            <w:r w:rsidRPr="00CE7FDF">
              <w:rPr>
                <w:rFonts w:eastAsia="Times New Roman" w:cstheme="minorHAnsi"/>
                <w:iCs/>
                <w:color w:val="002060"/>
              </w:rPr>
              <w:t>Significant say in d</w:t>
            </w:r>
            <w:r w:rsidR="00E20B36" w:rsidRPr="00CE7FDF">
              <w:rPr>
                <w:rFonts w:eastAsia="Times New Roman" w:cstheme="minorHAnsi"/>
                <w:iCs/>
                <w:color w:val="002060"/>
              </w:rPr>
              <w:t>ecisions:</w:t>
            </w:r>
          </w:p>
          <w:p w14:paraId="585BBCC4" w14:textId="77777777" w:rsidR="00CE7FDF" w:rsidRPr="00CE7FDF" w:rsidRDefault="00CE7FDF" w:rsidP="00CE7FDF">
            <w:pPr>
              <w:pStyle w:val="Default"/>
              <w:numPr>
                <w:ilvl w:val="0"/>
                <w:numId w:val="15"/>
              </w:numPr>
              <w:spacing w:before="80"/>
              <w:rPr>
                <w:rFonts w:asciiTheme="minorHAnsi" w:hAnsiTheme="minorHAnsi" w:cstheme="minorHAnsi"/>
                <w:b w:val="0"/>
                <w:bCs w:val="0"/>
                <w:sz w:val="22"/>
                <w:szCs w:val="22"/>
              </w:rPr>
            </w:pPr>
            <w:r w:rsidRPr="00CE7FDF">
              <w:rPr>
                <w:rFonts w:asciiTheme="minorHAnsi" w:hAnsiTheme="minorHAnsi" w:cstheme="minorHAnsi"/>
                <w:b w:val="0"/>
                <w:bCs w:val="0"/>
                <w:sz w:val="22"/>
                <w:szCs w:val="22"/>
              </w:rPr>
              <w:t>Responsible for influencing senior stakeholders (e.g. Chief Officers, Authority Members and Executive, DfT) in making an informed decision around delivery, prioritisation and approvals.</w:t>
            </w:r>
          </w:p>
          <w:p w14:paraId="7B327E49" w14:textId="52659706" w:rsidR="00E20B36" w:rsidRPr="00CE7FDF" w:rsidRDefault="00CE7FDF" w:rsidP="00CE7FDF">
            <w:pPr>
              <w:pStyle w:val="ListParagraph"/>
              <w:numPr>
                <w:ilvl w:val="0"/>
                <w:numId w:val="15"/>
              </w:numPr>
              <w:spacing w:before="40" w:after="40"/>
              <w:jc w:val="both"/>
              <w:rPr>
                <w:rFonts w:eastAsia="Times New Roman" w:cstheme="minorHAnsi"/>
                <w:b w:val="0"/>
                <w:bCs w:val="0"/>
                <w:iCs/>
                <w:color w:val="002060"/>
              </w:rPr>
            </w:pPr>
            <w:r w:rsidRPr="00CE7FDF">
              <w:rPr>
                <w:rFonts w:cstheme="minorHAnsi"/>
                <w:b w:val="0"/>
                <w:bCs w:val="0"/>
              </w:rPr>
              <w:t>Make specific recommendations and have a significant say in decisions affecting programme outcomes taken at Programme Board, individual Project Boards and by the SRO.</w:t>
            </w:r>
          </w:p>
          <w:p w14:paraId="4757D555" w14:textId="2FA6B812" w:rsidR="00E20B36" w:rsidRPr="00E20B36" w:rsidRDefault="00E20B36" w:rsidP="007C2A23">
            <w:pPr>
              <w:spacing w:before="40" w:after="40"/>
              <w:jc w:val="both"/>
              <w:rPr>
                <w:rFonts w:eastAsia="Times New Roman" w:cstheme="minorHAnsi"/>
                <w:b w:val="0"/>
                <w:bCs w:val="0"/>
                <w:iCs/>
                <w:color w:val="002060"/>
                <w:sz w:val="21"/>
                <w:szCs w:val="21"/>
              </w:rPr>
            </w:pPr>
          </w:p>
        </w:tc>
      </w:tr>
      <w:tr w:rsidR="00712D8C" w14:paraId="693C6260"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060EE99B" w14:textId="77777777" w:rsidR="00712D8C" w:rsidRPr="00423432" w:rsidRDefault="002F3D81" w:rsidP="00E90E2C">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sidRPr="00423432">
              <w:rPr>
                <w:rFonts w:eastAsia="Times New Roman" w:cstheme="minorHAnsi"/>
                <w:color w:val="2F5496" w:themeColor="accent1" w:themeShade="BF"/>
                <w:sz w:val="26"/>
                <w:szCs w:val="26"/>
                <w:lang w:val="en-US" w:eastAsia="en-GB"/>
              </w:rPr>
              <w:t xml:space="preserve">F  </w:t>
            </w:r>
            <w:r w:rsidR="00712D8C" w:rsidRPr="00423432">
              <w:rPr>
                <w:rFonts w:eastAsia="Times New Roman" w:cstheme="minorHAnsi"/>
                <w:color w:val="2F5496" w:themeColor="accent1" w:themeShade="BF"/>
                <w:sz w:val="26"/>
                <w:szCs w:val="26"/>
                <w:lang w:val="en-US" w:eastAsia="en-GB"/>
              </w:rPr>
              <w:t>Co</w:t>
            </w:r>
            <w:r w:rsidRPr="00423432">
              <w:rPr>
                <w:rFonts w:eastAsia="Times New Roman" w:cstheme="minorHAnsi"/>
                <w:color w:val="2F5496" w:themeColor="accent1" w:themeShade="BF"/>
                <w:sz w:val="26"/>
                <w:szCs w:val="26"/>
                <w:lang w:val="en-US" w:eastAsia="en-GB"/>
              </w:rPr>
              <w:t>ntact</w:t>
            </w:r>
            <w:proofErr w:type="gramEnd"/>
            <w:r w:rsidRPr="00423432">
              <w:rPr>
                <w:rFonts w:eastAsia="Times New Roman" w:cstheme="minorHAnsi"/>
                <w:color w:val="2F5496" w:themeColor="accent1" w:themeShade="BF"/>
                <w:sz w:val="26"/>
                <w:szCs w:val="26"/>
                <w:lang w:val="en-US" w:eastAsia="en-GB"/>
              </w:rPr>
              <w:t xml:space="preserve"> with Others </w:t>
            </w:r>
          </w:p>
          <w:p w14:paraId="0524A0E0" w14:textId="77777777" w:rsidR="00712D8C" w:rsidRPr="00423432" w:rsidRDefault="00712D8C" w:rsidP="00423432">
            <w:pPr>
              <w:tabs>
                <w:tab w:val="center" w:pos="4428"/>
              </w:tabs>
              <w:spacing w:before="40" w:after="40"/>
              <w:jc w:val="both"/>
              <w:rPr>
                <w:rFonts w:eastAsia="Times New Roman" w:cstheme="minorHAnsi"/>
                <w:sz w:val="19"/>
                <w:szCs w:val="19"/>
                <w:lang w:val="en-US" w:eastAsia="en-GB"/>
              </w:rPr>
            </w:pPr>
          </w:p>
        </w:tc>
      </w:tr>
      <w:tr w:rsidR="00712D8C" w14:paraId="3552CB10" w14:textId="77777777" w:rsidTr="005275D9">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C96F522" w14:textId="336432D0" w:rsidR="00373DED" w:rsidRPr="0054623E" w:rsidRDefault="0054623E" w:rsidP="000E72F8">
            <w:pPr>
              <w:tabs>
                <w:tab w:val="center" w:pos="4428"/>
              </w:tabs>
              <w:spacing w:before="40" w:after="40"/>
              <w:jc w:val="both"/>
              <w:rPr>
                <w:rFonts w:eastAsia="Times New Roman" w:cstheme="minorHAnsi"/>
                <w:bCs w:val="0"/>
                <w:iCs/>
                <w:color w:val="002060"/>
                <w:lang w:val="en-US" w:eastAsia="en-GB"/>
              </w:rPr>
            </w:pPr>
            <w:r w:rsidRPr="0054623E">
              <w:rPr>
                <w:rFonts w:eastAsia="Times New Roman" w:cstheme="minorHAnsi"/>
                <w:bCs w:val="0"/>
                <w:iCs/>
                <w:color w:val="002060"/>
                <w:lang w:val="en-US" w:eastAsia="en-GB"/>
              </w:rPr>
              <w:t>Internal</w:t>
            </w:r>
          </w:p>
          <w:p w14:paraId="436447A6" w14:textId="1B61251A" w:rsidR="00410BEA" w:rsidRPr="00685EDD" w:rsidRDefault="00410BEA" w:rsidP="00410BEA">
            <w:pPr>
              <w:pStyle w:val="Default"/>
              <w:numPr>
                <w:ilvl w:val="0"/>
                <w:numId w:val="17"/>
              </w:numPr>
              <w:spacing w:line="276" w:lineRule="auto"/>
              <w:rPr>
                <w:rFonts w:asciiTheme="minorHAnsi" w:hAnsiTheme="minorHAnsi" w:cstheme="minorHAnsi"/>
                <w:b w:val="0"/>
                <w:bCs w:val="0"/>
                <w:sz w:val="22"/>
                <w:szCs w:val="22"/>
              </w:rPr>
            </w:pPr>
            <w:r w:rsidRPr="00685EDD">
              <w:rPr>
                <w:rFonts w:asciiTheme="minorHAnsi" w:hAnsiTheme="minorHAnsi" w:cstheme="minorHAnsi"/>
                <w:b w:val="0"/>
                <w:bCs w:val="0"/>
                <w:sz w:val="22"/>
                <w:szCs w:val="22"/>
              </w:rPr>
              <w:t xml:space="preserve">Directly report to the programme SROs and be professionally accountable to the </w:t>
            </w:r>
            <w:r w:rsidRPr="00CB60EB">
              <w:rPr>
                <w:rFonts w:asciiTheme="minorHAnsi" w:hAnsiTheme="minorHAnsi" w:cstheme="minorHAnsi"/>
                <w:b w:val="0"/>
                <w:bCs w:val="0"/>
                <w:color w:val="auto"/>
                <w:sz w:val="22"/>
                <w:szCs w:val="22"/>
              </w:rPr>
              <w:t>Programme Manager (Estates)</w:t>
            </w:r>
          </w:p>
          <w:p w14:paraId="791D945A" w14:textId="77777777" w:rsidR="00410BEA" w:rsidRPr="00685EDD" w:rsidRDefault="00410BEA" w:rsidP="00410BEA">
            <w:pPr>
              <w:pStyle w:val="Default"/>
              <w:numPr>
                <w:ilvl w:val="0"/>
                <w:numId w:val="17"/>
              </w:numPr>
              <w:spacing w:line="276" w:lineRule="auto"/>
              <w:rPr>
                <w:rFonts w:asciiTheme="minorHAnsi" w:hAnsiTheme="minorHAnsi" w:cstheme="minorHAnsi"/>
                <w:b w:val="0"/>
                <w:bCs w:val="0"/>
                <w:sz w:val="22"/>
                <w:szCs w:val="22"/>
              </w:rPr>
            </w:pPr>
            <w:r w:rsidRPr="00685EDD">
              <w:rPr>
                <w:rFonts w:asciiTheme="minorHAnsi" w:hAnsiTheme="minorHAnsi" w:cstheme="minorHAnsi"/>
                <w:b w:val="0"/>
                <w:bCs w:val="0"/>
                <w:sz w:val="22"/>
                <w:szCs w:val="22"/>
              </w:rPr>
              <w:t xml:space="preserve">Present project proposals to senior stakeholders within BTP and externally as required. </w:t>
            </w:r>
          </w:p>
          <w:p w14:paraId="7ED133DB" w14:textId="77777777" w:rsidR="00410BEA" w:rsidRPr="00685EDD" w:rsidRDefault="00410BEA" w:rsidP="00410BEA">
            <w:pPr>
              <w:pStyle w:val="Default"/>
              <w:numPr>
                <w:ilvl w:val="0"/>
                <w:numId w:val="17"/>
              </w:numPr>
              <w:spacing w:line="276" w:lineRule="auto"/>
              <w:rPr>
                <w:rFonts w:asciiTheme="minorHAnsi" w:hAnsiTheme="minorHAnsi" w:cstheme="minorHAnsi"/>
                <w:b w:val="0"/>
                <w:bCs w:val="0"/>
                <w:sz w:val="22"/>
                <w:szCs w:val="22"/>
              </w:rPr>
            </w:pPr>
            <w:r w:rsidRPr="00685EDD">
              <w:rPr>
                <w:rFonts w:asciiTheme="minorHAnsi" w:hAnsiTheme="minorHAnsi" w:cstheme="minorHAnsi"/>
                <w:b w:val="0"/>
                <w:bCs w:val="0"/>
                <w:sz w:val="22"/>
                <w:szCs w:val="22"/>
              </w:rPr>
              <w:t>Extensive inter-departmental communication with Chief Officers, Heads of Departments, and officers and staff force-wide to enable the delivery of the Transformation program.</w:t>
            </w:r>
          </w:p>
          <w:p w14:paraId="564707A5" w14:textId="3ABF5FCE" w:rsidR="00AC0C44" w:rsidRPr="00685EDD" w:rsidRDefault="00410BEA" w:rsidP="00410BEA">
            <w:pPr>
              <w:pStyle w:val="ListParagraph"/>
              <w:numPr>
                <w:ilvl w:val="0"/>
                <w:numId w:val="17"/>
              </w:numPr>
              <w:tabs>
                <w:tab w:val="center" w:pos="4428"/>
              </w:tabs>
              <w:spacing w:before="40" w:after="40"/>
              <w:jc w:val="both"/>
              <w:rPr>
                <w:rFonts w:eastAsia="Times New Roman" w:cstheme="minorHAnsi"/>
                <w:b w:val="0"/>
                <w:bCs w:val="0"/>
                <w:iCs/>
                <w:color w:val="002060"/>
                <w:lang w:val="en-US" w:eastAsia="en-GB"/>
              </w:rPr>
            </w:pPr>
            <w:r w:rsidRPr="00685EDD">
              <w:rPr>
                <w:rFonts w:cstheme="minorHAnsi"/>
                <w:b w:val="0"/>
                <w:bCs w:val="0"/>
              </w:rPr>
              <w:t>Influence and negotiate with stakeholders to align projects with the organisation’s strategic aims.</w:t>
            </w:r>
          </w:p>
          <w:p w14:paraId="7DFD2D2A" w14:textId="77777777" w:rsidR="00AC0C44" w:rsidRPr="00685EDD" w:rsidRDefault="00AC0C44" w:rsidP="000E72F8">
            <w:pPr>
              <w:tabs>
                <w:tab w:val="center" w:pos="4428"/>
              </w:tabs>
              <w:spacing w:before="40" w:after="40"/>
              <w:jc w:val="both"/>
              <w:rPr>
                <w:rFonts w:eastAsia="Times New Roman" w:cstheme="minorHAnsi"/>
                <w:b w:val="0"/>
                <w:bCs w:val="0"/>
                <w:iCs/>
                <w:color w:val="002060"/>
                <w:lang w:val="en-US" w:eastAsia="en-GB"/>
              </w:rPr>
            </w:pPr>
          </w:p>
          <w:p w14:paraId="38E02694" w14:textId="77777777" w:rsidR="00AC0C44" w:rsidRPr="00685EDD" w:rsidRDefault="00685EDD" w:rsidP="000E72F8">
            <w:pPr>
              <w:tabs>
                <w:tab w:val="center" w:pos="4428"/>
              </w:tabs>
              <w:spacing w:before="40" w:after="40"/>
              <w:jc w:val="both"/>
              <w:rPr>
                <w:rFonts w:eastAsia="Times New Roman" w:cstheme="minorHAnsi"/>
                <w:iCs/>
                <w:color w:val="002060"/>
                <w:lang w:val="en-US" w:eastAsia="en-GB"/>
              </w:rPr>
            </w:pPr>
            <w:r w:rsidRPr="00685EDD">
              <w:rPr>
                <w:rFonts w:eastAsia="Times New Roman" w:cstheme="minorHAnsi"/>
                <w:iCs/>
                <w:color w:val="002060"/>
                <w:lang w:val="en-US" w:eastAsia="en-GB"/>
              </w:rPr>
              <w:t>External</w:t>
            </w:r>
          </w:p>
          <w:p w14:paraId="695D9AD2" w14:textId="77777777" w:rsidR="00685EDD" w:rsidRPr="00685EDD" w:rsidRDefault="00685EDD" w:rsidP="00685EDD">
            <w:pPr>
              <w:pStyle w:val="ListParagraph"/>
              <w:numPr>
                <w:ilvl w:val="0"/>
                <w:numId w:val="18"/>
              </w:numPr>
              <w:tabs>
                <w:tab w:val="center" w:pos="4428"/>
              </w:tabs>
              <w:spacing w:before="40" w:after="40"/>
              <w:jc w:val="both"/>
              <w:rPr>
                <w:rFonts w:eastAsia="Times New Roman" w:cstheme="minorHAnsi"/>
                <w:bCs w:val="0"/>
                <w:iCs/>
                <w:color w:val="002060"/>
                <w:sz w:val="20"/>
                <w:szCs w:val="20"/>
                <w:lang w:val="en-US" w:eastAsia="en-GB"/>
              </w:rPr>
            </w:pPr>
            <w:r w:rsidRPr="00685EDD">
              <w:rPr>
                <w:b w:val="0"/>
                <w:bCs w:val="0"/>
              </w:rPr>
              <w:t>External consultants, external companies, external customers and public bodies including key stakeholders in the rail industry and law enforcement.</w:t>
            </w:r>
          </w:p>
          <w:p w14:paraId="74BA977F" w14:textId="6F5FAB9F" w:rsidR="00685EDD" w:rsidRPr="00685EDD" w:rsidRDefault="00685EDD" w:rsidP="00685EDD">
            <w:pPr>
              <w:pStyle w:val="ListParagraph"/>
              <w:tabs>
                <w:tab w:val="center" w:pos="4428"/>
              </w:tabs>
              <w:spacing w:before="40" w:after="40"/>
              <w:ind w:left="360"/>
              <w:jc w:val="both"/>
              <w:rPr>
                <w:rFonts w:eastAsia="Times New Roman" w:cstheme="minorHAnsi"/>
                <w:bCs w:val="0"/>
                <w:iCs/>
                <w:color w:val="002060"/>
                <w:sz w:val="20"/>
                <w:szCs w:val="20"/>
                <w:lang w:val="en-US" w:eastAsia="en-GB"/>
              </w:rPr>
            </w:pPr>
          </w:p>
        </w:tc>
      </w:tr>
      <w:tr w:rsidR="00712D8C" w14:paraId="58CD8C7E" w14:textId="77777777" w:rsidTr="005275D9">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258E227B" w14:textId="04D3BF64" w:rsidR="00982E57" w:rsidRPr="00982E57" w:rsidRDefault="002D7415" w:rsidP="005D38AF">
            <w:pPr>
              <w:tabs>
                <w:tab w:val="center" w:pos="4428"/>
              </w:tabs>
              <w:spacing w:before="40" w:after="40"/>
              <w:rPr>
                <w:rFonts w:eastAsia="Times New Roman" w:cstheme="minorHAnsi"/>
                <w:b w:val="0"/>
                <w:color w:val="002060"/>
                <w:sz w:val="19"/>
                <w:szCs w:val="19"/>
                <w:lang w:val="en-US" w:eastAsia="en-GB"/>
              </w:rPr>
            </w:pPr>
            <w:proofErr w:type="gramStart"/>
            <w:r w:rsidRPr="00423432">
              <w:rPr>
                <w:rFonts w:eastAsia="Times New Roman" w:cstheme="minorHAnsi"/>
                <w:color w:val="2F5496" w:themeColor="accent1" w:themeShade="BF"/>
                <w:sz w:val="26"/>
                <w:szCs w:val="26"/>
                <w:lang w:val="en-US" w:eastAsia="en-GB"/>
              </w:rPr>
              <w:t xml:space="preserve">G  </w:t>
            </w:r>
            <w:r w:rsidR="00E440CD" w:rsidRPr="00423432">
              <w:rPr>
                <w:rFonts w:eastAsia="Times New Roman" w:cstheme="minorHAnsi"/>
                <w:color w:val="2F5496" w:themeColor="accent1" w:themeShade="BF"/>
                <w:sz w:val="26"/>
                <w:szCs w:val="26"/>
                <w:lang w:val="en-US" w:eastAsia="en-GB"/>
              </w:rPr>
              <w:t>Essential</w:t>
            </w:r>
            <w:proofErr w:type="gramEnd"/>
            <w:r w:rsidR="00E440CD" w:rsidRPr="00423432">
              <w:rPr>
                <w:rFonts w:eastAsia="Times New Roman" w:cstheme="minorHAnsi"/>
                <w:color w:val="2F5496" w:themeColor="accent1" w:themeShade="BF"/>
                <w:sz w:val="26"/>
                <w:szCs w:val="26"/>
                <w:lang w:val="en-US" w:eastAsia="en-GB"/>
              </w:rPr>
              <w:t xml:space="preserve"> Criteria </w:t>
            </w:r>
          </w:p>
        </w:tc>
      </w:tr>
      <w:tr w:rsidR="000E72F8" w14:paraId="49BE19EC" w14:textId="77777777" w:rsidTr="000E72F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6EB8FC90" w14:textId="77777777" w:rsidR="00AC0C44" w:rsidRPr="000E72F8" w:rsidRDefault="00AC0C44" w:rsidP="000E72F8">
            <w:pPr>
              <w:rPr>
                <w:rFonts w:eastAsia="Times New Roman" w:cstheme="minorHAnsi"/>
                <w:sz w:val="18"/>
                <w:szCs w:val="18"/>
                <w:lang w:val="en-US" w:eastAsia="en-GB"/>
              </w:rPr>
            </w:pPr>
          </w:p>
        </w:tc>
      </w:tr>
      <w:tr w:rsidR="00982E57" w14:paraId="1921D63A" w14:textId="77777777" w:rsidTr="000D749D">
        <w:trPr>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684D5AD9" w14:textId="77777777" w:rsidR="00076653" w:rsidRDefault="00076653" w:rsidP="00E90E2C">
            <w:pPr>
              <w:tabs>
                <w:tab w:val="center" w:pos="4428"/>
              </w:tabs>
              <w:spacing w:before="40" w:after="40"/>
              <w:rPr>
                <w:rFonts w:eastAsia="Times New Roman" w:cstheme="minorHAnsi"/>
                <w:bCs w:val="0"/>
                <w:color w:val="2F5496" w:themeColor="accent1" w:themeShade="BF"/>
                <w:lang w:val="en-US" w:eastAsia="en-GB"/>
              </w:rPr>
            </w:pPr>
          </w:p>
          <w:p w14:paraId="1CF54515" w14:textId="3A3397A5" w:rsidR="00982E57" w:rsidRPr="00B330A0" w:rsidRDefault="00BC4137" w:rsidP="00E90E2C">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Qualifications and Training</w:t>
            </w:r>
            <w:r w:rsidR="002D7415" w:rsidRPr="00B330A0">
              <w:rPr>
                <w:rFonts w:eastAsia="Times New Roman" w:cstheme="minorHAnsi"/>
                <w:b w:val="0"/>
                <w:color w:val="2F5496" w:themeColor="accent1" w:themeShade="BF"/>
                <w:lang w:val="en-US" w:eastAsia="en-GB"/>
              </w:rPr>
              <w:t>:</w:t>
            </w:r>
            <w:r w:rsidRPr="00B330A0">
              <w:rPr>
                <w:rFonts w:eastAsia="Times New Roman" w:cstheme="minorHAnsi"/>
                <w:b w:val="0"/>
                <w:color w:val="2F5496" w:themeColor="accent1" w:themeShade="BF"/>
                <w:lang w:val="en-US" w:eastAsia="en-GB"/>
              </w:rPr>
              <w:t xml:space="preserve"> </w:t>
            </w:r>
          </w:p>
          <w:p w14:paraId="08680203" w14:textId="77777777" w:rsidR="00982E57" w:rsidRPr="00982E57" w:rsidRDefault="00982E57" w:rsidP="006E0421">
            <w:pPr>
              <w:jc w:val="both"/>
              <w:rPr>
                <w:rFonts w:eastAsia="Times New Roman" w:cstheme="minorHAnsi"/>
                <w:b w:val="0"/>
                <w:sz w:val="19"/>
                <w:szCs w:val="19"/>
                <w:lang w:val="en-US" w:eastAsia="en-GB"/>
              </w:rPr>
            </w:pPr>
          </w:p>
        </w:tc>
      </w:tr>
      <w:tr w:rsidR="00061EA0" w14:paraId="65F31B71" w14:textId="77777777" w:rsidTr="000D749D">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267B1E80" w14:textId="77777777" w:rsidR="00061EA0" w:rsidRPr="00340865" w:rsidRDefault="00061EA0" w:rsidP="00061EA0">
            <w:pPr>
              <w:pStyle w:val="Default"/>
              <w:numPr>
                <w:ilvl w:val="0"/>
                <w:numId w:val="19"/>
              </w:numPr>
              <w:spacing w:before="80"/>
              <w:rPr>
                <w:rFonts w:asciiTheme="minorHAnsi" w:hAnsiTheme="minorHAnsi" w:cstheme="minorHAnsi"/>
                <w:b w:val="0"/>
                <w:bCs w:val="0"/>
                <w:sz w:val="22"/>
                <w:szCs w:val="22"/>
              </w:rPr>
            </w:pPr>
            <w:r w:rsidRPr="00340865">
              <w:rPr>
                <w:rFonts w:asciiTheme="minorHAnsi" w:hAnsiTheme="minorHAnsi" w:cstheme="minorHAnsi"/>
                <w:b w:val="0"/>
                <w:bCs w:val="0"/>
                <w:sz w:val="22"/>
                <w:szCs w:val="22"/>
              </w:rPr>
              <w:t>Educated to degree level with extensive proven post qualification estates experience in policing, emergency services, rail or within a public sector body.</w:t>
            </w:r>
          </w:p>
          <w:p w14:paraId="5C4DE38C" w14:textId="77777777" w:rsidR="00061EA0" w:rsidRPr="00340865" w:rsidRDefault="00061EA0" w:rsidP="00061EA0">
            <w:pPr>
              <w:pStyle w:val="Default"/>
              <w:numPr>
                <w:ilvl w:val="0"/>
                <w:numId w:val="19"/>
              </w:numPr>
              <w:spacing w:before="80"/>
              <w:rPr>
                <w:rFonts w:asciiTheme="minorHAnsi" w:hAnsiTheme="minorHAnsi" w:cstheme="minorHAnsi"/>
                <w:b w:val="0"/>
                <w:bCs w:val="0"/>
                <w:sz w:val="22"/>
                <w:szCs w:val="22"/>
              </w:rPr>
            </w:pPr>
            <w:bookmarkStart w:id="0" w:name="_Hlk215740845"/>
            <w:r w:rsidRPr="00340865">
              <w:rPr>
                <w:rFonts w:asciiTheme="minorHAnsi" w:hAnsiTheme="minorHAnsi" w:cstheme="minorHAnsi"/>
                <w:b w:val="0"/>
                <w:bCs w:val="0"/>
                <w:sz w:val="22"/>
                <w:szCs w:val="22"/>
              </w:rPr>
              <w:t xml:space="preserve">Will be either a fully qualified Architect or Surveyor with current membership to the appropriate professional body.  (RIBA, </w:t>
            </w:r>
            <w:r w:rsidRPr="00340865">
              <w:rPr>
                <w:rFonts w:asciiTheme="minorHAnsi" w:hAnsiTheme="minorHAnsi" w:cstheme="minorHAnsi"/>
                <w:b w:val="0"/>
                <w:bCs w:val="0"/>
                <w:sz w:val="22"/>
                <w:szCs w:val="22"/>
                <w:lang w:eastAsia="en-US"/>
              </w:rPr>
              <w:t>RICS and /or CIOB).</w:t>
            </w:r>
          </w:p>
          <w:bookmarkEnd w:id="0"/>
          <w:p w14:paraId="7CC9D4BC" w14:textId="4480E205" w:rsidR="00061EA0" w:rsidRPr="00061EA0" w:rsidRDefault="00061EA0" w:rsidP="00061EA0">
            <w:pPr>
              <w:pStyle w:val="Default"/>
              <w:numPr>
                <w:ilvl w:val="0"/>
                <w:numId w:val="19"/>
              </w:numPr>
              <w:spacing w:before="80"/>
              <w:rPr>
                <w:b w:val="0"/>
                <w:bCs w:val="0"/>
                <w:sz w:val="20"/>
                <w:szCs w:val="20"/>
              </w:rPr>
            </w:pPr>
            <w:r w:rsidRPr="00340865">
              <w:rPr>
                <w:rFonts w:asciiTheme="minorHAnsi" w:hAnsiTheme="minorHAnsi" w:cstheme="minorHAnsi"/>
                <w:b w:val="0"/>
                <w:bCs w:val="0"/>
                <w:sz w:val="22"/>
                <w:szCs w:val="22"/>
              </w:rPr>
              <w:t>Qualified in either Managing Successful Programme, PRINCE2 or relevant PPM management with supporting complex project management experience.</w:t>
            </w:r>
          </w:p>
        </w:tc>
      </w:tr>
      <w:tr w:rsidR="00982E57" w14:paraId="2642E328" w14:textId="77777777" w:rsidTr="000E72F8">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4D43B996" w14:textId="77777777" w:rsidR="00076653" w:rsidRDefault="00076653" w:rsidP="00061EA0">
            <w:pPr>
              <w:tabs>
                <w:tab w:val="center" w:pos="4428"/>
              </w:tabs>
              <w:spacing w:before="40" w:after="40"/>
              <w:rPr>
                <w:rFonts w:eastAsia="Times New Roman" w:cstheme="minorHAnsi"/>
                <w:bCs w:val="0"/>
                <w:color w:val="2F5496" w:themeColor="accent1" w:themeShade="BF"/>
                <w:lang w:val="en-US" w:eastAsia="en-GB"/>
              </w:rPr>
            </w:pPr>
          </w:p>
          <w:p w14:paraId="60C929AC" w14:textId="36B15CD9" w:rsidR="00061EA0" w:rsidRPr="00B330A0" w:rsidRDefault="00061EA0" w:rsidP="00061EA0">
            <w:pPr>
              <w:tabs>
                <w:tab w:val="center" w:pos="4428"/>
              </w:tabs>
              <w:spacing w:before="40" w:after="40"/>
              <w:rPr>
                <w:rFonts w:eastAsia="Times New Roman" w:cstheme="minorHAnsi"/>
                <w:b w:val="0"/>
                <w:bCs w:val="0"/>
                <w:color w:val="2F5496" w:themeColor="accent1" w:themeShade="BF"/>
                <w:lang w:val="en-US" w:eastAsia="en-GB"/>
              </w:rPr>
            </w:pPr>
            <w:r w:rsidRPr="00B330A0">
              <w:rPr>
                <w:rFonts w:eastAsia="Times New Roman" w:cstheme="minorHAnsi"/>
                <w:b w:val="0"/>
                <w:color w:val="2F5496" w:themeColor="accent1" w:themeShade="BF"/>
                <w:lang w:val="en-US" w:eastAsia="en-GB"/>
              </w:rPr>
              <w:t>Experience:</w:t>
            </w:r>
          </w:p>
          <w:p w14:paraId="20509C1B" w14:textId="77777777" w:rsidR="00061EA0" w:rsidRPr="000F01F3" w:rsidRDefault="00061EA0" w:rsidP="00061EA0">
            <w:pPr>
              <w:tabs>
                <w:tab w:val="center" w:pos="4428"/>
              </w:tabs>
              <w:spacing w:before="40" w:after="40"/>
              <w:rPr>
                <w:rFonts w:eastAsia="Times New Roman" w:cstheme="minorHAnsi"/>
                <w:b w:val="0"/>
                <w:color w:val="2F5496" w:themeColor="accent1" w:themeShade="BF"/>
                <w:sz w:val="21"/>
                <w:szCs w:val="21"/>
                <w:lang w:val="en-US" w:eastAsia="en-GB"/>
              </w:rPr>
            </w:pPr>
            <w:r w:rsidRPr="000F01F3">
              <w:rPr>
                <w:rFonts w:ascii="Calibri" w:eastAsia="Calibri" w:hAnsi="Calibri" w:cs="Times New Roman"/>
                <w:b w:val="0"/>
                <w:sz w:val="21"/>
                <w:szCs w:val="21"/>
              </w:rPr>
              <w:lastRenderedPageBreak/>
              <w:t>Excellent interpersonal and communication skills in Welsh</w:t>
            </w:r>
            <w:r w:rsidRPr="000F01F3">
              <w:rPr>
                <w:rFonts w:ascii="Calibri" w:eastAsia="Calibri" w:hAnsi="Calibri" w:cs="Times New Roman"/>
                <w:b w:val="0"/>
                <w:bCs w:val="0"/>
                <w:sz w:val="21"/>
                <w:szCs w:val="21"/>
              </w:rPr>
              <w:t xml:space="preserve"> </w:t>
            </w:r>
            <w:r w:rsidRPr="000F01F3">
              <w:rPr>
                <w:b w:val="0"/>
                <w:sz w:val="21"/>
                <w:szCs w:val="21"/>
              </w:rPr>
              <w:t xml:space="preserve">  </w:t>
            </w:r>
            <w:sdt>
              <w:sdtPr>
                <w:rPr>
                  <w:sz w:val="21"/>
                  <w:szCs w:val="21"/>
                </w:rPr>
                <w:alias w:val="Yes/No"/>
                <w:tag w:val="Yes/No"/>
                <w:id w:val="-1245484781"/>
                <w:placeholder>
                  <w:docPart w:val="3B2FC7AA8BD0425BA7B14B357FBCA2CE"/>
                </w:placeholder>
                <w:showingPlcHdr/>
                <w:dropDownList>
                  <w:listItem w:displayText="Yes" w:value="Yes"/>
                  <w:listItem w:displayText="No" w:value="No"/>
                </w:dropDownList>
              </w:sdtPr>
              <w:sdtEndPr/>
              <w:sdtContent>
                <w:r w:rsidRPr="000F01F3">
                  <w:rPr>
                    <w:b w:val="0"/>
                    <w:sz w:val="21"/>
                    <w:szCs w:val="21"/>
                  </w:rPr>
                  <w:t xml:space="preserve">  </w:t>
                </w:r>
                <w:r w:rsidRPr="000F01F3">
                  <w:rPr>
                    <w:rStyle w:val="PlaceholderText"/>
                    <w:b w:val="0"/>
                    <w:sz w:val="21"/>
                    <w:szCs w:val="21"/>
                  </w:rPr>
                  <w:t xml:space="preserve">Select </w:t>
                </w:r>
              </w:sdtContent>
            </w:sdt>
          </w:p>
          <w:p w14:paraId="67A7AA73" w14:textId="77777777" w:rsidR="00AC0C44" w:rsidRPr="00054F69" w:rsidRDefault="00AC0C44" w:rsidP="00061EA0">
            <w:pPr>
              <w:pStyle w:val="Default"/>
              <w:spacing w:before="80"/>
              <w:rPr>
                <w:rFonts w:cstheme="minorHAnsi"/>
                <w:b w:val="0"/>
                <w:color w:val="000000" w:themeColor="text1"/>
                <w:sz w:val="20"/>
                <w:szCs w:val="20"/>
                <w:lang w:val="en-US"/>
              </w:rPr>
            </w:pPr>
          </w:p>
        </w:tc>
      </w:tr>
      <w:tr w:rsidR="00982E57" w:rsidRPr="00340865" w14:paraId="512B5763" w14:textId="77777777" w:rsidTr="005275D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67B6E234" w14:textId="77777777" w:rsidR="00547CEB" w:rsidRPr="00340865" w:rsidRDefault="00547CEB" w:rsidP="00547CEB">
            <w:pPr>
              <w:pStyle w:val="Default"/>
              <w:numPr>
                <w:ilvl w:val="0"/>
                <w:numId w:val="20"/>
              </w:numPr>
              <w:spacing w:before="80" w:line="276" w:lineRule="auto"/>
              <w:rPr>
                <w:rFonts w:asciiTheme="minorHAnsi" w:hAnsiTheme="minorHAnsi" w:cstheme="minorHAnsi"/>
                <w:b w:val="0"/>
                <w:bCs w:val="0"/>
                <w:sz w:val="22"/>
                <w:szCs w:val="22"/>
              </w:rPr>
            </w:pPr>
            <w:r w:rsidRPr="00340865">
              <w:rPr>
                <w:rFonts w:asciiTheme="minorHAnsi" w:hAnsiTheme="minorHAnsi" w:cstheme="minorHAnsi"/>
                <w:b w:val="0"/>
                <w:bCs w:val="0"/>
                <w:sz w:val="22"/>
                <w:szCs w:val="22"/>
              </w:rPr>
              <w:lastRenderedPageBreak/>
              <w:t xml:space="preserve">Proven extensive experience of leadership and delivery of large and complex estate projects that significantly contribute to strategic objectives. </w:t>
            </w:r>
          </w:p>
          <w:p w14:paraId="6E10C28C" w14:textId="77777777" w:rsidR="00547CEB" w:rsidRPr="00340865" w:rsidRDefault="00547CEB" w:rsidP="00547CEB">
            <w:pPr>
              <w:pStyle w:val="Default"/>
              <w:numPr>
                <w:ilvl w:val="0"/>
                <w:numId w:val="20"/>
              </w:numPr>
              <w:spacing w:before="80" w:line="276" w:lineRule="auto"/>
              <w:rPr>
                <w:rFonts w:asciiTheme="minorHAnsi" w:hAnsiTheme="minorHAnsi" w:cstheme="minorHAnsi"/>
                <w:b w:val="0"/>
                <w:bCs w:val="0"/>
                <w:sz w:val="22"/>
                <w:szCs w:val="22"/>
              </w:rPr>
            </w:pPr>
            <w:r w:rsidRPr="00340865">
              <w:rPr>
                <w:rFonts w:asciiTheme="minorHAnsi" w:hAnsiTheme="minorHAnsi" w:cstheme="minorHAnsi"/>
                <w:b w:val="0"/>
                <w:bCs w:val="0"/>
                <w:sz w:val="22"/>
                <w:szCs w:val="22"/>
              </w:rPr>
              <w:t xml:space="preserve">Experience of change and project management with minor and major capital projects; working on all stages of the programme development lifecycle, with the ability to facilitate, create and oversee large complex plans, including the delivery of large scale multi-disciplined projects. </w:t>
            </w:r>
          </w:p>
          <w:p w14:paraId="14047703" w14:textId="77777777" w:rsidR="00547CEB" w:rsidRPr="00340865" w:rsidRDefault="00547CEB" w:rsidP="00547CEB">
            <w:pPr>
              <w:pStyle w:val="Default"/>
              <w:numPr>
                <w:ilvl w:val="0"/>
                <w:numId w:val="20"/>
              </w:numPr>
              <w:spacing w:line="276" w:lineRule="auto"/>
              <w:rPr>
                <w:rFonts w:asciiTheme="minorHAnsi" w:hAnsiTheme="minorHAnsi" w:cstheme="minorHAnsi"/>
                <w:b w:val="0"/>
                <w:bCs w:val="0"/>
                <w:sz w:val="22"/>
                <w:szCs w:val="22"/>
              </w:rPr>
            </w:pPr>
            <w:r w:rsidRPr="00340865">
              <w:rPr>
                <w:rFonts w:asciiTheme="minorHAnsi" w:hAnsiTheme="minorHAnsi" w:cstheme="minorHAnsi"/>
                <w:b w:val="0"/>
                <w:bCs w:val="0"/>
                <w:sz w:val="22"/>
                <w:szCs w:val="22"/>
              </w:rPr>
              <w:t>Knowledge and experience of delivering shared services in the public sector.</w:t>
            </w:r>
          </w:p>
          <w:p w14:paraId="0A567533" w14:textId="77777777" w:rsidR="00547CEB" w:rsidRPr="00340865" w:rsidRDefault="00547CEB" w:rsidP="00547CEB">
            <w:pPr>
              <w:pStyle w:val="Heading3"/>
              <w:numPr>
                <w:ilvl w:val="0"/>
                <w:numId w:val="20"/>
              </w:numPr>
              <w:spacing w:before="40" w:after="40" w:line="276" w:lineRule="auto"/>
              <w:rPr>
                <w:rFonts w:asciiTheme="minorHAnsi" w:hAnsiTheme="minorHAnsi" w:cstheme="minorHAnsi"/>
                <w:bCs w:val="0"/>
                <w:sz w:val="22"/>
                <w:szCs w:val="22"/>
              </w:rPr>
            </w:pPr>
            <w:r w:rsidRPr="00340865">
              <w:rPr>
                <w:rFonts w:asciiTheme="minorHAnsi" w:hAnsiTheme="minorHAnsi" w:cstheme="minorHAnsi"/>
                <w:bCs w:val="0"/>
                <w:sz w:val="22"/>
                <w:szCs w:val="22"/>
              </w:rPr>
              <w:t xml:space="preserve">Experience of maintaining effective systems in support </w:t>
            </w:r>
            <w:proofErr w:type="gramStart"/>
            <w:r w:rsidRPr="00340865">
              <w:rPr>
                <w:rFonts w:asciiTheme="minorHAnsi" w:hAnsiTheme="minorHAnsi" w:cstheme="minorHAnsi"/>
                <w:bCs w:val="0"/>
                <w:sz w:val="22"/>
                <w:szCs w:val="22"/>
              </w:rPr>
              <w:t>of:</w:t>
            </w:r>
            <w:proofErr w:type="gramEnd"/>
            <w:r w:rsidRPr="00340865">
              <w:rPr>
                <w:rFonts w:asciiTheme="minorHAnsi" w:hAnsiTheme="minorHAnsi" w:cstheme="minorHAnsi"/>
                <w:bCs w:val="0"/>
                <w:sz w:val="22"/>
                <w:szCs w:val="22"/>
              </w:rPr>
              <w:t xml:space="preserve"> forecasting, resource management, quality and financial control. </w:t>
            </w:r>
          </w:p>
          <w:p w14:paraId="31DAE777"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Proven track record of developing business cases and leading change through to implementation.</w:t>
            </w:r>
          </w:p>
          <w:p w14:paraId="35EE9413"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Experience of strong business benefits delivery and transformational business change management.</w:t>
            </w:r>
          </w:p>
          <w:p w14:paraId="1CB3808F"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Good technical knowledge in construction related discipline with a well-versed understanding of current building regulations and relevant legislation.</w:t>
            </w:r>
          </w:p>
          <w:p w14:paraId="2D57B7C1"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Experience of working in a live environment and of delivering BAU with minimal impact on the business.</w:t>
            </w:r>
          </w:p>
          <w:p w14:paraId="19313DBC"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Ability to phase programs of work and to understand lead in times, interdependencies of specialist contractors and to reprioritize accordingly.</w:t>
            </w:r>
          </w:p>
          <w:p w14:paraId="111A07E0"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Experience of working closely with commercial and legal professionals on leases, contracts and third-party suppliers.</w:t>
            </w:r>
          </w:p>
          <w:p w14:paraId="2EACE728"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Experience of working on multiple programs of work simultaneously.</w:t>
            </w:r>
          </w:p>
          <w:p w14:paraId="3A2CA7A6" w14:textId="77777777" w:rsidR="00547CEB" w:rsidRPr="00340865" w:rsidRDefault="00547CEB" w:rsidP="00547CEB">
            <w:pPr>
              <w:numPr>
                <w:ilvl w:val="0"/>
                <w:numId w:val="20"/>
              </w:numPr>
              <w:spacing w:line="276" w:lineRule="auto"/>
              <w:rPr>
                <w:rFonts w:cstheme="minorHAnsi"/>
                <w:b w:val="0"/>
                <w:bCs w:val="0"/>
              </w:rPr>
            </w:pPr>
            <w:r w:rsidRPr="00340865">
              <w:rPr>
                <w:rFonts w:cstheme="minorHAnsi"/>
                <w:b w:val="0"/>
                <w:bCs w:val="0"/>
              </w:rPr>
              <w:t>Knowledge of building products, construction and current costs.</w:t>
            </w:r>
          </w:p>
          <w:p w14:paraId="0713DEAA" w14:textId="77777777" w:rsidR="00547CEB" w:rsidRPr="00340865" w:rsidRDefault="00547CEB" w:rsidP="00547CEB">
            <w:pPr>
              <w:numPr>
                <w:ilvl w:val="0"/>
                <w:numId w:val="20"/>
              </w:numPr>
              <w:spacing w:line="276" w:lineRule="auto"/>
              <w:rPr>
                <w:rFonts w:eastAsia="Times New Roman" w:cstheme="minorHAnsi"/>
                <w:b w:val="0"/>
                <w:bCs w:val="0"/>
                <w:color w:val="2F5496" w:themeColor="accent1" w:themeShade="BF"/>
                <w:lang w:val="en-US" w:eastAsia="en-GB"/>
              </w:rPr>
            </w:pPr>
            <w:r w:rsidRPr="00340865">
              <w:rPr>
                <w:rFonts w:cstheme="minorHAnsi"/>
                <w:b w:val="0"/>
                <w:bCs w:val="0"/>
              </w:rPr>
              <w:t>Experience of co-ordinating M and E and other building systems.</w:t>
            </w:r>
          </w:p>
          <w:p w14:paraId="691120FC" w14:textId="269D996E" w:rsidR="00982E57" w:rsidRPr="00340865" w:rsidRDefault="00547CEB" w:rsidP="00547CEB">
            <w:pPr>
              <w:numPr>
                <w:ilvl w:val="0"/>
                <w:numId w:val="20"/>
              </w:numPr>
              <w:spacing w:line="276" w:lineRule="auto"/>
              <w:rPr>
                <w:rFonts w:eastAsia="Times New Roman" w:cstheme="minorHAnsi"/>
                <w:b w:val="0"/>
                <w:color w:val="2F5496" w:themeColor="accent1" w:themeShade="BF"/>
                <w:lang w:val="en-US" w:eastAsia="en-GB"/>
              </w:rPr>
            </w:pPr>
            <w:r w:rsidRPr="00340865">
              <w:rPr>
                <w:rFonts w:cstheme="minorHAnsi"/>
                <w:b w:val="0"/>
                <w:bCs w:val="0"/>
              </w:rPr>
              <w:t>Computer literate.</w:t>
            </w:r>
          </w:p>
        </w:tc>
      </w:tr>
      <w:tr w:rsidR="00982E57" w14:paraId="32685EAA"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6BCD1BD3" w14:textId="77777777" w:rsidR="00076653" w:rsidRDefault="00076653" w:rsidP="005D38AF">
            <w:pPr>
              <w:tabs>
                <w:tab w:val="center" w:pos="4428"/>
              </w:tabs>
              <w:spacing w:before="40" w:after="40"/>
              <w:rPr>
                <w:rFonts w:eastAsia="Times New Roman" w:cstheme="minorHAnsi"/>
                <w:bCs w:val="0"/>
                <w:color w:val="2F5496" w:themeColor="accent1" w:themeShade="BF"/>
                <w:lang w:val="en-US" w:eastAsia="en-GB"/>
              </w:rPr>
            </w:pPr>
          </w:p>
          <w:p w14:paraId="3475D7F7" w14:textId="11FE81FA" w:rsidR="005D38AF" w:rsidRPr="00ED44E6" w:rsidRDefault="005D38AF" w:rsidP="005D38AF">
            <w:pPr>
              <w:tabs>
                <w:tab w:val="center" w:pos="4428"/>
              </w:tabs>
              <w:spacing w:before="40" w:after="40"/>
              <w:rPr>
                <w:rFonts w:eastAsia="Times New Roman" w:cstheme="minorHAnsi"/>
                <w:bCs w:val="0"/>
                <w:color w:val="2F5496" w:themeColor="accent1" w:themeShade="BF"/>
                <w:lang w:val="en-US" w:eastAsia="en-GB"/>
              </w:rPr>
            </w:pPr>
            <w:r w:rsidRPr="00ED44E6">
              <w:rPr>
                <w:rFonts w:eastAsia="Times New Roman" w:cstheme="minorHAnsi"/>
                <w:b w:val="0"/>
                <w:color w:val="2F5496" w:themeColor="accent1" w:themeShade="BF"/>
                <w:lang w:val="en-US" w:eastAsia="en-GB"/>
              </w:rPr>
              <w:t>Skills:</w:t>
            </w:r>
          </w:p>
          <w:p w14:paraId="27EAEB89" w14:textId="3797D061" w:rsidR="005D38AF" w:rsidRPr="00ED44E6" w:rsidRDefault="005D38AF" w:rsidP="005D38AF">
            <w:pPr>
              <w:tabs>
                <w:tab w:val="center" w:pos="4428"/>
              </w:tabs>
              <w:spacing w:before="40" w:after="40"/>
              <w:rPr>
                <w:rFonts w:eastAsia="Times New Roman" w:cstheme="minorHAnsi"/>
                <w:b w:val="0"/>
                <w:color w:val="2F5496" w:themeColor="accent1" w:themeShade="BF"/>
                <w:lang w:val="en-US" w:eastAsia="en-GB"/>
              </w:rPr>
            </w:pPr>
            <w:r w:rsidRPr="00ED44E6">
              <w:rPr>
                <w:rFonts w:eastAsia="Calibri" w:cstheme="minorHAnsi"/>
                <w:b w:val="0"/>
              </w:rPr>
              <w:t>Excellent interpersonal and communication skills in Welsh</w:t>
            </w:r>
            <w:r w:rsidRPr="00ED44E6">
              <w:rPr>
                <w:rFonts w:eastAsia="Calibri" w:cstheme="minorHAnsi"/>
                <w:b w:val="0"/>
                <w:bCs w:val="0"/>
              </w:rPr>
              <w:t xml:space="preserve"> </w:t>
            </w:r>
            <w:r w:rsidRPr="00ED44E6">
              <w:rPr>
                <w:rFonts w:cstheme="minorHAnsi"/>
                <w:b w:val="0"/>
              </w:rPr>
              <w:t xml:space="preserve">  </w:t>
            </w:r>
            <w:sdt>
              <w:sdtPr>
                <w:rPr>
                  <w:rFonts w:cstheme="minorHAnsi"/>
                </w:rPr>
                <w:alias w:val="Yes/No"/>
                <w:tag w:val="Yes/No"/>
                <w:id w:val="-629479269"/>
                <w:placeholder>
                  <w:docPart w:val="B2C88C03FDD547A9AF1256E2C24A94F2"/>
                </w:placeholder>
                <w:dropDownList>
                  <w:listItem w:displayText="Yes" w:value="Yes"/>
                  <w:listItem w:displayText="No" w:value="No"/>
                </w:dropDownList>
              </w:sdtPr>
              <w:sdtEndPr/>
              <w:sdtContent>
                <w:r w:rsidR="00CB60EB">
                  <w:rPr>
                    <w:rFonts w:cstheme="minorHAnsi"/>
                  </w:rPr>
                  <w:t>No</w:t>
                </w:r>
              </w:sdtContent>
            </w:sdt>
          </w:p>
          <w:p w14:paraId="06C443C4" w14:textId="77777777" w:rsidR="00982E57" w:rsidRPr="00ED44E6" w:rsidRDefault="00982E57" w:rsidP="00AC0C44">
            <w:pPr>
              <w:jc w:val="both"/>
              <w:rPr>
                <w:rFonts w:eastAsia="Times New Roman" w:cstheme="minorHAnsi"/>
                <w:b w:val="0"/>
                <w:color w:val="000000" w:themeColor="text1"/>
                <w:lang w:val="en-US" w:eastAsia="en-GB"/>
              </w:rPr>
            </w:pPr>
          </w:p>
        </w:tc>
      </w:tr>
      <w:tr w:rsidR="00982E57" w14:paraId="587BEC95" w14:textId="77777777" w:rsidTr="005275D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24AB1517" w14:textId="77777777" w:rsidR="00102F69" w:rsidRPr="00ED44E6" w:rsidRDefault="00102F69" w:rsidP="00102F69">
            <w:pPr>
              <w:rPr>
                <w:rFonts w:cstheme="minorHAnsi"/>
                <w:b w:val="0"/>
                <w:bCs w:val="0"/>
              </w:rPr>
            </w:pPr>
          </w:p>
          <w:p w14:paraId="5254D571" w14:textId="77777777" w:rsidR="00102F69" w:rsidRPr="00ED44E6" w:rsidRDefault="00102F69" w:rsidP="00102F69">
            <w:pPr>
              <w:rPr>
                <w:rFonts w:cstheme="minorHAnsi"/>
              </w:rPr>
            </w:pPr>
            <w:r w:rsidRPr="00ED44E6">
              <w:rPr>
                <w:rFonts w:cstheme="minorHAnsi"/>
              </w:rPr>
              <w:t xml:space="preserve">Technical: </w:t>
            </w:r>
          </w:p>
          <w:p w14:paraId="1B8D31D6" w14:textId="77777777" w:rsidR="00102F69" w:rsidRPr="00ED44E6"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 xml:space="preserve">Ability to deliver programmes using recognised methods and processes. </w:t>
            </w:r>
          </w:p>
          <w:p w14:paraId="12BD93CB" w14:textId="77777777" w:rsidR="00102F69" w:rsidRPr="00ED44E6"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Ability to create a brief, specification and manage tender process for capital and minor works projects.</w:t>
            </w:r>
          </w:p>
          <w:p w14:paraId="0DDB9D4E" w14:textId="77777777" w:rsidR="00102F69" w:rsidRPr="00ED44E6"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Ability to manage multiple parties including, internal and third-party vendors, on high profile programmes.</w:t>
            </w:r>
          </w:p>
          <w:p w14:paraId="3D2E628C" w14:textId="77777777" w:rsidR="00102F69" w:rsidRPr="00ED44E6"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 xml:space="preserve">Ability to manage programme and project teams across multiple locations. </w:t>
            </w:r>
          </w:p>
          <w:p w14:paraId="37876AF4" w14:textId="77777777" w:rsidR="00102F69" w:rsidRPr="00ED44E6"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Ability to apply budgetary control and resource allocation processes.</w:t>
            </w:r>
          </w:p>
          <w:p w14:paraId="611EE12A" w14:textId="77777777" w:rsidR="00102F69" w:rsidRPr="00ED44E6"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Ability to use analytical techniques in the decision-making process.</w:t>
            </w:r>
          </w:p>
          <w:p w14:paraId="78B0EFE1" w14:textId="77777777" w:rsidR="00102F69" w:rsidRPr="00CB60EB" w:rsidRDefault="00102F69" w:rsidP="00102F69">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Ability to work unsupervised, setting priorities according in terms of project outcomes and contribution to strategic objectives.</w:t>
            </w:r>
          </w:p>
          <w:p w14:paraId="7103C616" w14:textId="77777777" w:rsidR="00CB60EB" w:rsidRPr="00ED44E6" w:rsidRDefault="00CB60EB" w:rsidP="00CB60EB">
            <w:pPr>
              <w:pStyle w:val="Default"/>
              <w:spacing w:line="276" w:lineRule="auto"/>
              <w:ind w:left="360"/>
              <w:rPr>
                <w:rFonts w:asciiTheme="minorHAnsi" w:hAnsiTheme="minorHAnsi" w:cstheme="minorHAnsi"/>
                <w:b w:val="0"/>
                <w:bCs w:val="0"/>
                <w:sz w:val="22"/>
                <w:szCs w:val="22"/>
              </w:rPr>
            </w:pPr>
          </w:p>
          <w:p w14:paraId="17877148" w14:textId="625DAD4E" w:rsidR="00EF27DA" w:rsidRPr="00ED44E6" w:rsidRDefault="00A31D62" w:rsidP="005D38AF">
            <w:pPr>
              <w:tabs>
                <w:tab w:val="center" w:pos="4428"/>
              </w:tabs>
              <w:spacing w:before="40" w:after="40"/>
              <w:rPr>
                <w:rFonts w:eastAsia="Times New Roman" w:cstheme="minorHAnsi"/>
                <w:color w:val="000000" w:themeColor="text1"/>
                <w:lang w:val="en-US" w:eastAsia="en-GB"/>
              </w:rPr>
            </w:pPr>
            <w:r w:rsidRPr="00ED44E6">
              <w:rPr>
                <w:rFonts w:eastAsia="Times New Roman" w:cstheme="minorHAnsi"/>
                <w:color w:val="000000" w:themeColor="text1"/>
                <w:lang w:val="en-US" w:eastAsia="en-GB"/>
              </w:rPr>
              <w:t>People:</w:t>
            </w:r>
          </w:p>
          <w:p w14:paraId="7AB6223F" w14:textId="77777777" w:rsidR="00A31D62" w:rsidRPr="00ED44E6" w:rsidRDefault="00A31D62" w:rsidP="00A31D62">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Excellent stakeholder engagement, communication and influencing skills for internal and external audiences.</w:t>
            </w:r>
          </w:p>
          <w:p w14:paraId="384CCA44" w14:textId="77777777" w:rsidR="00A31D62" w:rsidRPr="00ED44E6" w:rsidRDefault="00A31D62" w:rsidP="00A31D62">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 xml:space="preserve">Excellent written and verbal communication skills </w:t>
            </w:r>
          </w:p>
          <w:p w14:paraId="74F86472" w14:textId="77777777" w:rsidR="00A31D62" w:rsidRPr="00ED44E6" w:rsidRDefault="00A31D62" w:rsidP="00A31D62">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lastRenderedPageBreak/>
              <w:t>Excellent relationship building skills with a good understanding of different cultures and how to work with them to deliver results.</w:t>
            </w:r>
          </w:p>
          <w:p w14:paraId="78327022" w14:textId="77777777" w:rsidR="00A31D62" w:rsidRPr="00ED44E6" w:rsidRDefault="00A31D62" w:rsidP="00A31D62">
            <w:pPr>
              <w:pStyle w:val="Default"/>
              <w:numPr>
                <w:ilvl w:val="0"/>
                <w:numId w:val="21"/>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Ability to work closely with IT professionals to build specifications to replace multiple systems.</w:t>
            </w:r>
          </w:p>
          <w:p w14:paraId="425F2E31" w14:textId="4B5383C3" w:rsidR="00A31D62" w:rsidRPr="00340865" w:rsidRDefault="00A31D62" w:rsidP="00A02A29">
            <w:pPr>
              <w:tabs>
                <w:tab w:val="center" w:pos="4428"/>
              </w:tabs>
              <w:spacing w:before="40" w:after="40"/>
              <w:rPr>
                <w:rFonts w:eastAsia="Times New Roman" w:cstheme="minorHAnsi"/>
                <w:b w:val="0"/>
                <w:bCs w:val="0"/>
                <w:color w:val="2F5496" w:themeColor="accent1" w:themeShade="BF"/>
                <w:lang w:val="en-US" w:eastAsia="en-GB"/>
              </w:rPr>
            </w:pPr>
          </w:p>
        </w:tc>
      </w:tr>
      <w:tr w:rsidR="00013B56" w14:paraId="3EA4CD6C" w14:textId="77777777" w:rsidTr="005275D9">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5B0CB812" w14:textId="77777777" w:rsidR="00076653" w:rsidRDefault="00076653" w:rsidP="00CB2568">
            <w:pPr>
              <w:rPr>
                <w:bCs w:val="0"/>
                <w:color w:val="2F5496" w:themeColor="accent1" w:themeShade="BF"/>
              </w:rPr>
            </w:pPr>
          </w:p>
          <w:p w14:paraId="253007B7" w14:textId="5025F3F4" w:rsidR="00A72BD4" w:rsidRPr="00CB2568" w:rsidRDefault="00CB2568" w:rsidP="00CB2568">
            <w:pPr>
              <w:rPr>
                <w:bCs w:val="0"/>
                <w:color w:val="2F5496" w:themeColor="accent1" w:themeShade="BF"/>
              </w:rPr>
            </w:pPr>
            <w:r w:rsidRPr="00FF544F">
              <w:rPr>
                <w:b w:val="0"/>
                <w:color w:val="2F5496" w:themeColor="accent1" w:themeShade="BF"/>
              </w:rPr>
              <w:t>Knowledge</w:t>
            </w:r>
            <w:r w:rsidR="00A02A29">
              <w:rPr>
                <w:b w:val="0"/>
                <w:color w:val="2F5496" w:themeColor="accent1" w:themeShade="BF"/>
              </w:rPr>
              <w:t>:</w:t>
            </w:r>
          </w:p>
        </w:tc>
      </w:tr>
      <w:tr w:rsidR="00FF544F" w14:paraId="060317A9"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AE9ABBB" w14:textId="77777777" w:rsidR="00CB2568" w:rsidRPr="00ED44E6" w:rsidRDefault="00CB2568" w:rsidP="00CB2568">
            <w:pPr>
              <w:pStyle w:val="Default"/>
              <w:numPr>
                <w:ilvl w:val="0"/>
                <w:numId w:val="22"/>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Evidence of ensuring that shared services functions meet user requirements and provides services that exceed customer expectations.</w:t>
            </w:r>
          </w:p>
          <w:p w14:paraId="216E08F7" w14:textId="77777777" w:rsidR="00CB2568" w:rsidRPr="00ED44E6" w:rsidRDefault="00CB2568" w:rsidP="00CB2568">
            <w:pPr>
              <w:pStyle w:val="Default"/>
              <w:numPr>
                <w:ilvl w:val="0"/>
                <w:numId w:val="22"/>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Evidence of leading the design of lean customer centric processes, procedure/policy refresh and data cleansing in preparation for outsourcing, which will seek to improve operations and service levels.</w:t>
            </w:r>
          </w:p>
          <w:p w14:paraId="536EE556" w14:textId="77777777" w:rsidR="00CB2568" w:rsidRPr="00ED44E6" w:rsidRDefault="00CB2568" w:rsidP="00CB2568">
            <w:pPr>
              <w:pStyle w:val="Default"/>
              <w:numPr>
                <w:ilvl w:val="0"/>
                <w:numId w:val="22"/>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Construction and building best practice knowledge.</w:t>
            </w:r>
          </w:p>
          <w:p w14:paraId="6060EAEF" w14:textId="77777777" w:rsidR="00CB2568" w:rsidRPr="00ED44E6" w:rsidRDefault="00CB2568" w:rsidP="00CB2568">
            <w:pPr>
              <w:pStyle w:val="Default"/>
              <w:numPr>
                <w:ilvl w:val="0"/>
                <w:numId w:val="22"/>
              </w:numPr>
              <w:spacing w:line="276" w:lineRule="auto"/>
              <w:rPr>
                <w:rFonts w:asciiTheme="minorHAnsi" w:hAnsiTheme="minorHAnsi" w:cstheme="minorHAnsi"/>
                <w:b w:val="0"/>
                <w:bCs w:val="0"/>
                <w:sz w:val="22"/>
                <w:szCs w:val="22"/>
              </w:rPr>
            </w:pPr>
            <w:r w:rsidRPr="00ED44E6">
              <w:rPr>
                <w:rFonts w:asciiTheme="minorHAnsi" w:hAnsiTheme="minorHAnsi" w:cstheme="minorHAnsi"/>
                <w:b w:val="0"/>
                <w:bCs w:val="0"/>
                <w:sz w:val="22"/>
                <w:szCs w:val="22"/>
              </w:rPr>
              <w:t>Knowledge of estates, property and facilities management in the public sector.</w:t>
            </w:r>
          </w:p>
          <w:p w14:paraId="13A6EDF2" w14:textId="0121B2BD" w:rsidR="00AE34DC" w:rsidRPr="00A02A29" w:rsidRDefault="00CB2568" w:rsidP="00A02A29">
            <w:pPr>
              <w:pStyle w:val="ListParagraph"/>
              <w:numPr>
                <w:ilvl w:val="0"/>
                <w:numId w:val="22"/>
              </w:numPr>
              <w:jc w:val="both"/>
              <w:rPr>
                <w:b w:val="0"/>
                <w:bCs w:val="0"/>
                <w:color w:val="2F5496" w:themeColor="accent1" w:themeShade="BF"/>
              </w:rPr>
            </w:pPr>
            <w:r w:rsidRPr="00A02A29">
              <w:rPr>
                <w:rFonts w:cstheme="minorHAnsi"/>
                <w:b w:val="0"/>
                <w:bCs w:val="0"/>
              </w:rPr>
              <w:t>Knowledge of emerging technologies in construction and a good understanding of industry best practice.</w:t>
            </w:r>
          </w:p>
        </w:tc>
      </w:tr>
      <w:tr w:rsidR="00FF544F" w14:paraId="65DE8721"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3FAF7175" w14:textId="77777777" w:rsidR="00FF544F" w:rsidRDefault="00FF544F" w:rsidP="00AC0C44">
            <w:pPr>
              <w:jc w:val="both"/>
              <w:rPr>
                <w:b w:val="0"/>
                <w:bCs w:val="0"/>
                <w:color w:val="000000" w:themeColor="text1"/>
                <w:sz w:val="20"/>
                <w:szCs w:val="20"/>
              </w:rPr>
            </w:pPr>
          </w:p>
          <w:p w14:paraId="13E70E6E" w14:textId="77777777" w:rsidR="00A02A29" w:rsidRDefault="00A02A29" w:rsidP="00A02A29">
            <w:pPr>
              <w:rPr>
                <w:bCs w:val="0"/>
                <w:color w:val="2F5496" w:themeColor="accent1" w:themeShade="BF"/>
              </w:rPr>
            </w:pPr>
            <w:r w:rsidRPr="00A72BD4">
              <w:rPr>
                <w:b w:val="0"/>
                <w:color w:val="2F5496" w:themeColor="accent1" w:themeShade="BF"/>
              </w:rPr>
              <w:t xml:space="preserve">Desirable criteria: </w:t>
            </w:r>
          </w:p>
          <w:p w14:paraId="48A05EC9" w14:textId="77777777" w:rsidR="00AC0C44" w:rsidRDefault="00AC0C44" w:rsidP="00AC0C44">
            <w:pPr>
              <w:jc w:val="both"/>
              <w:rPr>
                <w:b w:val="0"/>
                <w:bCs w:val="0"/>
                <w:color w:val="000000" w:themeColor="text1"/>
                <w:sz w:val="20"/>
                <w:szCs w:val="20"/>
              </w:rPr>
            </w:pPr>
          </w:p>
          <w:p w14:paraId="7B9544F3" w14:textId="4390BC4C" w:rsidR="00AC0C44" w:rsidRDefault="00CB60EB" w:rsidP="00AC0C44">
            <w:pPr>
              <w:jc w:val="both"/>
              <w:rPr>
                <w:b w:val="0"/>
                <w:bCs w:val="0"/>
                <w:color w:val="000000" w:themeColor="text1"/>
                <w:sz w:val="20"/>
                <w:szCs w:val="20"/>
              </w:rPr>
            </w:pPr>
            <w:r>
              <w:rPr>
                <w:color w:val="000000" w:themeColor="text1"/>
                <w:sz w:val="20"/>
                <w:szCs w:val="20"/>
              </w:rPr>
              <w:t>N/A</w:t>
            </w:r>
          </w:p>
          <w:p w14:paraId="4B611139" w14:textId="355F0310" w:rsidR="00CB60EB" w:rsidRPr="00AC0C44" w:rsidRDefault="00CB60EB" w:rsidP="00AC0C44">
            <w:pPr>
              <w:jc w:val="both"/>
              <w:rPr>
                <w:color w:val="000000" w:themeColor="text1"/>
                <w:sz w:val="20"/>
                <w:szCs w:val="20"/>
              </w:rPr>
            </w:pPr>
          </w:p>
        </w:tc>
      </w:tr>
      <w:tr w:rsidR="00A72BD4" w14:paraId="712FE726" w14:textId="77777777" w:rsidTr="00A72BD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641B0FF" w14:textId="77777777" w:rsidR="0009292E" w:rsidRPr="0009292E" w:rsidRDefault="00693B2B" w:rsidP="00C50A13">
            <w:pPr>
              <w:rPr>
                <w:b w:val="0"/>
                <w:bCs w:val="0"/>
                <w:color w:val="2F5496" w:themeColor="accent1" w:themeShade="BF"/>
                <w:sz w:val="20"/>
                <w:szCs w:val="20"/>
              </w:rPr>
            </w:pPr>
            <w:r>
              <w:rPr>
                <w:b w:val="0"/>
                <w:bCs w:val="0"/>
                <w:sz w:val="20"/>
                <w:szCs w:val="20"/>
              </w:rPr>
              <w:t xml:space="preserve"> </w:t>
            </w:r>
            <w:r w:rsidR="0009292E" w:rsidRPr="0009292E">
              <w:rPr>
                <w:b w:val="0"/>
                <w:bCs w:val="0"/>
                <w:sz w:val="20"/>
                <w:szCs w:val="20"/>
              </w:rPr>
              <w:t xml:space="preserve"> </w:t>
            </w:r>
          </w:p>
        </w:tc>
      </w:tr>
      <w:tr w:rsidR="00A72BD4" w14:paraId="54996D94" w14:textId="77777777" w:rsidTr="00A72BD4">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4883D2DE" w14:textId="77777777" w:rsidR="00A02A29" w:rsidRPr="00C50A13" w:rsidRDefault="00A02A29" w:rsidP="00A02A29">
            <w:pPr>
              <w:tabs>
                <w:tab w:val="center" w:pos="4428"/>
              </w:tabs>
              <w:spacing w:before="40" w:after="40"/>
              <w:rPr>
                <w:rFonts w:eastAsia="Times New Roman" w:cstheme="minorHAnsi"/>
                <w:b w:val="0"/>
                <w:bCs w:val="0"/>
                <w:color w:val="2F5496" w:themeColor="accent1" w:themeShade="BF"/>
                <w:sz w:val="26"/>
                <w:szCs w:val="26"/>
                <w:lang w:val="en-US" w:eastAsia="en-GB"/>
              </w:rPr>
            </w:pPr>
            <w:proofErr w:type="gramStart"/>
            <w:r>
              <w:rPr>
                <w:rFonts w:eastAsia="Times New Roman" w:cstheme="minorHAnsi"/>
                <w:color w:val="2F5496" w:themeColor="accent1" w:themeShade="BF"/>
                <w:sz w:val="26"/>
                <w:szCs w:val="26"/>
                <w:lang w:val="en-US" w:eastAsia="en-GB"/>
              </w:rPr>
              <w:t xml:space="preserve">H  </w:t>
            </w:r>
            <w:r w:rsidRPr="00C50A13">
              <w:rPr>
                <w:rFonts w:eastAsia="Times New Roman" w:cstheme="minorHAnsi"/>
                <w:color w:val="2F5496" w:themeColor="accent1" w:themeShade="BF"/>
                <w:sz w:val="26"/>
                <w:szCs w:val="26"/>
                <w:lang w:val="en-US" w:eastAsia="en-GB"/>
              </w:rPr>
              <w:t>Additional</w:t>
            </w:r>
            <w:proofErr w:type="gramEnd"/>
            <w:r w:rsidRPr="00C50A13">
              <w:rPr>
                <w:rFonts w:eastAsia="Times New Roman" w:cstheme="minorHAnsi"/>
                <w:color w:val="2F5496" w:themeColor="accent1" w:themeShade="BF"/>
                <w:sz w:val="26"/>
                <w:szCs w:val="26"/>
                <w:lang w:val="en-US" w:eastAsia="en-GB"/>
              </w:rPr>
              <w:t xml:space="preserve"> Information</w:t>
            </w:r>
          </w:p>
          <w:p w14:paraId="4E48A973" w14:textId="77777777" w:rsidR="00AC0C44" w:rsidRDefault="00AC0C44" w:rsidP="00AC0C44">
            <w:pPr>
              <w:rPr>
                <w:color w:val="000000" w:themeColor="text1"/>
                <w:sz w:val="20"/>
                <w:szCs w:val="20"/>
              </w:rPr>
            </w:pPr>
          </w:p>
        </w:tc>
      </w:tr>
      <w:tr w:rsidR="00013B56" w14:paraId="1F538D68"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2C605AF3" w14:textId="396BAD33" w:rsidR="005B202D" w:rsidRPr="005B202D" w:rsidRDefault="005B202D" w:rsidP="005B202D">
            <w:pPr>
              <w:autoSpaceDE w:val="0"/>
              <w:autoSpaceDN w:val="0"/>
              <w:adjustRightInd w:val="0"/>
              <w:rPr>
                <w:rFonts w:cstheme="minorHAnsi"/>
                <w:b w:val="0"/>
                <w:bCs w:val="0"/>
              </w:rPr>
            </w:pPr>
            <w:r w:rsidRPr="005B202D">
              <w:rPr>
                <w:rFonts w:cstheme="minorHAnsi"/>
                <w:b w:val="0"/>
                <w:bCs w:val="0"/>
              </w:rPr>
              <w:t xml:space="preserve">The successful candidates will be innovative and self-motivated, with a strong service oriented, </w:t>
            </w:r>
            <w:proofErr w:type="gramStart"/>
            <w:r w:rsidRPr="005B202D">
              <w:rPr>
                <w:rFonts w:cstheme="minorHAnsi"/>
                <w:b w:val="0"/>
                <w:bCs w:val="0"/>
              </w:rPr>
              <w:t>can do</w:t>
            </w:r>
            <w:proofErr w:type="gramEnd"/>
            <w:r w:rsidRPr="005B202D">
              <w:rPr>
                <w:rFonts w:cstheme="minorHAnsi"/>
                <w:b w:val="0"/>
                <w:bCs w:val="0"/>
              </w:rPr>
              <w:t xml:space="preserve"> attitude.</w:t>
            </w:r>
            <w:r>
              <w:rPr>
                <w:rFonts w:cstheme="minorHAnsi"/>
                <w:b w:val="0"/>
                <w:bCs w:val="0"/>
              </w:rPr>
              <w:t xml:space="preserve">  T</w:t>
            </w:r>
            <w:r w:rsidRPr="005B202D">
              <w:rPr>
                <w:rFonts w:cstheme="minorHAnsi"/>
                <w:b w:val="0"/>
                <w:bCs w:val="0"/>
              </w:rPr>
              <w:t>hey will be strong communicators, with excellent interpersonal skills.</w:t>
            </w:r>
          </w:p>
          <w:p w14:paraId="078DEC3B" w14:textId="77777777" w:rsidR="005B202D" w:rsidRPr="005B202D" w:rsidRDefault="005B202D" w:rsidP="005B202D">
            <w:pPr>
              <w:autoSpaceDE w:val="0"/>
              <w:autoSpaceDN w:val="0"/>
              <w:adjustRightInd w:val="0"/>
              <w:rPr>
                <w:rFonts w:cstheme="minorHAnsi"/>
                <w:b w:val="0"/>
                <w:bCs w:val="0"/>
              </w:rPr>
            </w:pPr>
          </w:p>
          <w:p w14:paraId="6AAC3FA4" w14:textId="77777777" w:rsidR="005B202D" w:rsidRPr="005B202D" w:rsidRDefault="005B202D" w:rsidP="005B202D">
            <w:pPr>
              <w:autoSpaceDE w:val="0"/>
              <w:autoSpaceDN w:val="0"/>
              <w:adjustRightInd w:val="0"/>
              <w:rPr>
                <w:rFonts w:cstheme="minorHAnsi"/>
                <w:b w:val="0"/>
                <w:bCs w:val="0"/>
              </w:rPr>
            </w:pPr>
            <w:r w:rsidRPr="005B202D">
              <w:rPr>
                <w:rFonts w:cstheme="minorHAnsi"/>
                <w:b w:val="0"/>
                <w:bCs w:val="0"/>
              </w:rPr>
              <w:t>The successful candidates will be able and willing to challenge at any level in an appropriate manner and understand the importance of business continuity and service to the community above all else.</w:t>
            </w:r>
          </w:p>
          <w:p w14:paraId="6D1256DC" w14:textId="77777777" w:rsidR="005B202D" w:rsidRPr="005B202D" w:rsidRDefault="005B202D" w:rsidP="005B202D">
            <w:pPr>
              <w:autoSpaceDE w:val="0"/>
              <w:autoSpaceDN w:val="0"/>
              <w:adjustRightInd w:val="0"/>
              <w:rPr>
                <w:rFonts w:cstheme="minorHAnsi"/>
                <w:b w:val="0"/>
                <w:bCs w:val="0"/>
              </w:rPr>
            </w:pPr>
          </w:p>
          <w:p w14:paraId="2FE27FF4" w14:textId="30E9265C" w:rsidR="00013B56" w:rsidRPr="00CB60EB" w:rsidRDefault="005B202D" w:rsidP="00CB60EB">
            <w:pPr>
              <w:autoSpaceDE w:val="0"/>
              <w:autoSpaceDN w:val="0"/>
              <w:adjustRightInd w:val="0"/>
              <w:rPr>
                <w:rFonts w:cstheme="minorHAnsi"/>
                <w:b w:val="0"/>
                <w:bCs w:val="0"/>
              </w:rPr>
            </w:pPr>
            <w:bookmarkStart w:id="1" w:name="_Hlk215740887"/>
            <w:r w:rsidRPr="005B202D">
              <w:rPr>
                <w:rFonts w:cstheme="minorHAnsi"/>
                <w:b w:val="0"/>
                <w:bCs w:val="0"/>
              </w:rPr>
              <w:t xml:space="preserve">BTP is a national </w:t>
            </w:r>
            <w:proofErr w:type="gramStart"/>
            <w:r w:rsidRPr="005B202D">
              <w:rPr>
                <w:rFonts w:cstheme="minorHAnsi"/>
                <w:b w:val="0"/>
                <w:bCs w:val="0"/>
              </w:rPr>
              <w:t>Force</w:t>
            </w:r>
            <w:proofErr w:type="gramEnd"/>
            <w:r w:rsidRPr="005B202D">
              <w:rPr>
                <w:rFonts w:cstheme="minorHAnsi"/>
                <w:b w:val="0"/>
                <w:bCs w:val="0"/>
              </w:rPr>
              <w:t xml:space="preserve"> and this role will require travel across the country</w:t>
            </w:r>
            <w:bookmarkEnd w:id="1"/>
            <w:r w:rsidRPr="005B202D">
              <w:rPr>
                <w:rFonts w:cstheme="minorHAnsi"/>
                <w:b w:val="0"/>
                <w:bCs w:val="0"/>
              </w:rPr>
              <w:t xml:space="preserve">. </w:t>
            </w:r>
          </w:p>
        </w:tc>
      </w:tr>
      <w:tr w:rsidR="000329BE" w14:paraId="2561078F" w14:textId="77777777" w:rsidTr="005275D9">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6364997C" w14:textId="77777777" w:rsidR="00FE19A2" w:rsidRPr="00A4151D" w:rsidRDefault="00FE19A2" w:rsidP="00A4151D">
            <w:pPr>
              <w:tabs>
                <w:tab w:val="center" w:pos="4428"/>
              </w:tabs>
              <w:spacing w:before="40" w:after="40"/>
              <w:rPr>
                <w:rFonts w:eastAsia="Times New Roman" w:cstheme="minorHAnsi"/>
                <w:color w:val="000000" w:themeColor="text1"/>
                <w:sz w:val="20"/>
                <w:szCs w:val="20"/>
                <w:lang w:val="en-US" w:eastAsia="en-GB"/>
              </w:rPr>
            </w:pPr>
          </w:p>
        </w:tc>
      </w:tr>
      <w:tr w:rsidR="00D17D82" w14:paraId="59E41092" w14:textId="77777777" w:rsidTr="005275D9">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166BC6CD" w14:textId="77777777" w:rsidR="00792B9E" w:rsidRPr="00F43599" w:rsidRDefault="00792B9E" w:rsidP="00792B9E">
            <w:pPr>
              <w:rPr>
                <w:b w:val="0"/>
                <w:bCs w:val="0"/>
                <w:color w:val="FF0000"/>
                <w:sz w:val="26"/>
                <w:szCs w:val="26"/>
              </w:rPr>
            </w:pPr>
            <w:r w:rsidRPr="00F43599">
              <w:rPr>
                <w:b w:val="0"/>
                <w:bCs w:val="0"/>
                <w:color w:val="FF0000"/>
                <w:sz w:val="26"/>
                <w:szCs w:val="26"/>
              </w:rPr>
              <w:t>For Panel to complete only:</w:t>
            </w:r>
          </w:p>
          <w:p w14:paraId="3FB675BF" w14:textId="77777777" w:rsidR="00E762C5" w:rsidRDefault="00E762C5" w:rsidP="0024486F">
            <w:pPr>
              <w:rPr>
                <w:sz w:val="26"/>
                <w:szCs w:val="26"/>
              </w:rPr>
            </w:pPr>
            <w:r w:rsidRPr="00054F69">
              <w:rPr>
                <w:color w:val="2F5496" w:themeColor="accent1" w:themeShade="BF"/>
                <w:sz w:val="26"/>
                <w:szCs w:val="26"/>
              </w:rPr>
              <w:t xml:space="preserve">Line Manager Approval: </w:t>
            </w:r>
            <w:r w:rsidRPr="00E762C5">
              <w:rPr>
                <w:b w:val="0"/>
                <w:sz w:val="18"/>
                <w:szCs w:val="18"/>
              </w:rPr>
              <w:t xml:space="preserve">(this is only signed off when the line manager </w:t>
            </w:r>
            <w:r w:rsidR="00411718">
              <w:rPr>
                <w:b w:val="0"/>
                <w:sz w:val="18"/>
                <w:szCs w:val="18"/>
              </w:rPr>
              <w:t>has approved</w:t>
            </w:r>
            <w:r w:rsidRPr="00E762C5">
              <w:rPr>
                <w:b w:val="0"/>
                <w:sz w:val="18"/>
                <w:szCs w:val="18"/>
              </w:rPr>
              <w:t xml:space="preserve"> the final version)</w:t>
            </w:r>
          </w:p>
          <w:p w14:paraId="55D000F8" w14:textId="77777777" w:rsidR="00E762C5" w:rsidRDefault="00D17D82" w:rsidP="00E762C5">
            <w:pPr>
              <w:rPr>
                <w:b w:val="0"/>
                <w:sz w:val="18"/>
                <w:szCs w:val="18"/>
              </w:rPr>
            </w:pPr>
            <w:r w:rsidRPr="00054F69">
              <w:rPr>
                <w:color w:val="2F5496" w:themeColor="accent1" w:themeShade="BF"/>
                <w:sz w:val="26"/>
                <w:szCs w:val="26"/>
              </w:rPr>
              <w:t>Panel Approval:</w:t>
            </w:r>
            <w:r w:rsidR="002D3B9C" w:rsidRPr="00054F69">
              <w:rPr>
                <w:color w:val="2F5496" w:themeColor="accent1" w:themeShade="BF"/>
                <w:sz w:val="26"/>
                <w:szCs w:val="26"/>
              </w:rPr>
              <w:t xml:space="preserve"> </w:t>
            </w:r>
            <w:r w:rsidR="002D3B9C" w:rsidRPr="002D3B9C">
              <w:rPr>
                <w:b w:val="0"/>
                <w:sz w:val="18"/>
                <w:szCs w:val="18"/>
              </w:rPr>
              <w:t>(this will only be signed off once the job has gone through</w:t>
            </w:r>
            <w:r w:rsidR="0017461B">
              <w:rPr>
                <w:b w:val="0"/>
                <w:sz w:val="18"/>
                <w:szCs w:val="18"/>
              </w:rPr>
              <w:t xml:space="preserve"> the</w:t>
            </w:r>
            <w:r w:rsidR="002D3B9C" w:rsidRPr="002D3B9C">
              <w:rPr>
                <w:b w:val="0"/>
                <w:sz w:val="18"/>
                <w:szCs w:val="18"/>
              </w:rPr>
              <w:t xml:space="preserve"> Job Evaluation</w:t>
            </w:r>
            <w:r w:rsidR="0017461B">
              <w:rPr>
                <w:b w:val="0"/>
                <w:sz w:val="18"/>
                <w:szCs w:val="18"/>
              </w:rPr>
              <w:t xml:space="preserve"> Panel</w:t>
            </w:r>
            <w:r w:rsidR="00E762C5">
              <w:rPr>
                <w:b w:val="0"/>
                <w:sz w:val="18"/>
                <w:szCs w:val="18"/>
              </w:rPr>
              <w:t>)</w:t>
            </w:r>
          </w:p>
          <w:p w14:paraId="27C2091B" w14:textId="77777777" w:rsidR="008055B5" w:rsidRPr="00D17D82" w:rsidRDefault="008055B5" w:rsidP="00E762C5">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7C05BFDC105C4C75B0A83EE816AF25D3"/>
                </w:placeholder>
                <w:showingPlcHdr/>
                <w:date>
                  <w:dateFormat w:val="dd/MM/yyyy"/>
                  <w:lid w:val="en-GB"/>
                  <w:storeMappedDataAs w:val="dateTime"/>
                  <w:calendar w:val="gregorian"/>
                </w:date>
              </w:sdtPr>
              <w:sdtEndPr/>
              <w:sdtContent>
                <w:r w:rsidR="00054F69" w:rsidRPr="002069C0">
                  <w:rPr>
                    <w:rStyle w:val="PlaceholderText"/>
                  </w:rPr>
                  <w:t>Click or tap to enter a date.</w:t>
                </w:r>
              </w:sdtContent>
            </w:sdt>
          </w:p>
        </w:tc>
      </w:tr>
    </w:tbl>
    <w:p w14:paraId="1D5CA0FC" w14:textId="5E7BA5BD" w:rsidR="00C81C2B" w:rsidRPr="000846FC" w:rsidRDefault="008B52B8" w:rsidP="000E72F8">
      <w:pPr>
        <w:jc w:val="center"/>
        <w:rPr>
          <w:rStyle w:val="Hyperlink"/>
          <w:b/>
        </w:rPr>
      </w:pPr>
      <w:r>
        <w:t xml:space="preserve">Please submit </w:t>
      </w:r>
      <w:r w:rsidR="00C81C2B" w:rsidRPr="000846FC">
        <w:t xml:space="preserve">with supporting documentation (organisational charts, job descriptions) </w:t>
      </w:r>
      <w:r>
        <w:t xml:space="preserve">via the </w:t>
      </w:r>
      <w:hyperlink r:id="rId10" w:history="1">
        <w:r w:rsidRPr="00947ED2">
          <w:rPr>
            <w:rStyle w:val="Hyperlink"/>
          </w:rPr>
          <w:t>Hub</w:t>
        </w:r>
      </w:hyperlink>
      <w:r w:rsidR="00037EE4">
        <w:t xml:space="preserve"> </w:t>
      </w:r>
    </w:p>
    <w:p w14:paraId="0598A543" w14:textId="77777777"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22AF" w14:textId="77777777" w:rsidR="007B4A02" w:rsidRDefault="007B4A02" w:rsidP="00CC3DAD">
      <w:pPr>
        <w:spacing w:after="0" w:line="240" w:lineRule="auto"/>
      </w:pPr>
      <w:r>
        <w:separator/>
      </w:r>
    </w:p>
  </w:endnote>
  <w:endnote w:type="continuationSeparator" w:id="0">
    <w:p w14:paraId="1E03D6F4" w14:textId="77777777" w:rsidR="007B4A02" w:rsidRDefault="007B4A02"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5F6FD8C0" w14:textId="77777777"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0DB22AD" w14:textId="77777777"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796A" w14:textId="77777777" w:rsidR="007B4A02" w:rsidRDefault="007B4A02" w:rsidP="00CC3DAD">
      <w:pPr>
        <w:spacing w:after="0" w:line="240" w:lineRule="auto"/>
      </w:pPr>
      <w:r>
        <w:separator/>
      </w:r>
    </w:p>
  </w:footnote>
  <w:footnote w:type="continuationSeparator" w:id="0">
    <w:p w14:paraId="1E84CD40" w14:textId="77777777" w:rsidR="007B4A02" w:rsidRDefault="007B4A02"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2640" w14:textId="6B227404" w:rsidR="00FC641B" w:rsidRDefault="00FC641B">
    <w:pPr>
      <w:pStyle w:val="Header"/>
    </w:pPr>
    <w:r>
      <w:rPr>
        <w:noProof/>
      </w:rPr>
      <mc:AlternateContent>
        <mc:Choice Requires="wps">
          <w:drawing>
            <wp:anchor distT="0" distB="0" distL="0" distR="0" simplePos="0" relativeHeight="251667968" behindDoc="0" locked="0" layoutInCell="1" allowOverlap="1" wp14:anchorId="23C9AE99" wp14:editId="4427E3DD">
              <wp:simplePos x="635" y="635"/>
              <wp:positionH relativeFrom="page">
                <wp:align>center</wp:align>
              </wp:positionH>
              <wp:positionV relativeFrom="page">
                <wp:align>top</wp:align>
              </wp:positionV>
              <wp:extent cx="572135" cy="347980"/>
              <wp:effectExtent l="0" t="0" r="18415" b="13970"/>
              <wp:wrapNone/>
              <wp:docPr id="6501947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C630AE9" w14:textId="1EA64418" w:rsidR="00FC641B" w:rsidRPr="00FC641B" w:rsidRDefault="00FC641B" w:rsidP="00FC641B">
                          <w:pPr>
                            <w:spacing w:after="0"/>
                            <w:rPr>
                              <w:rFonts w:ascii="Arial" w:eastAsia="Arial" w:hAnsi="Arial" w:cs="Arial"/>
                              <w:noProof/>
                              <w:color w:val="000000"/>
                              <w:sz w:val="20"/>
                              <w:szCs w:val="20"/>
                            </w:rPr>
                          </w:pPr>
                          <w:r w:rsidRPr="00FC641B">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C9AE99"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textbox style="mso-fit-shape-to-text:t" inset="0,15pt,0,0">
                <w:txbxContent>
                  <w:p w14:paraId="1C630AE9" w14:textId="1EA64418" w:rsidR="00FC641B" w:rsidRPr="00FC641B" w:rsidRDefault="00FC641B" w:rsidP="00FC641B">
                    <w:pPr>
                      <w:spacing w:after="0"/>
                      <w:rPr>
                        <w:rFonts w:ascii="Arial" w:eastAsia="Arial" w:hAnsi="Arial" w:cs="Arial"/>
                        <w:noProof/>
                        <w:color w:val="000000"/>
                        <w:sz w:val="20"/>
                        <w:szCs w:val="20"/>
                      </w:rPr>
                    </w:pPr>
                    <w:r w:rsidRPr="00FC641B">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DD3B" w14:textId="22825905" w:rsidR="00A4151D" w:rsidRPr="005D485C" w:rsidRDefault="00FC641B"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7D9DE151" wp14:editId="1E66058F">
              <wp:simplePos x="914400" y="447675"/>
              <wp:positionH relativeFrom="page">
                <wp:align>center</wp:align>
              </wp:positionH>
              <wp:positionV relativeFrom="page">
                <wp:align>top</wp:align>
              </wp:positionV>
              <wp:extent cx="572135" cy="347980"/>
              <wp:effectExtent l="0" t="0" r="18415" b="13970"/>
              <wp:wrapNone/>
              <wp:docPr id="17871997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761E60C9" w14:textId="0673FE2D" w:rsidR="00FC641B" w:rsidRPr="00FC641B" w:rsidRDefault="00FC641B" w:rsidP="00FC641B">
                          <w:pPr>
                            <w:spacing w:after="0"/>
                            <w:rPr>
                              <w:rFonts w:ascii="Arial" w:eastAsia="Arial" w:hAnsi="Arial" w:cs="Arial"/>
                              <w:noProof/>
                              <w:color w:val="000000"/>
                              <w:sz w:val="20"/>
                              <w:szCs w:val="20"/>
                            </w:rPr>
                          </w:pPr>
                          <w:r w:rsidRPr="00FC641B">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DE151"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textbox style="mso-fit-shape-to-text:t" inset="0,15pt,0,0">
                <w:txbxContent>
                  <w:p w14:paraId="761E60C9" w14:textId="0673FE2D" w:rsidR="00FC641B" w:rsidRPr="00FC641B" w:rsidRDefault="00FC641B" w:rsidP="00FC641B">
                    <w:pPr>
                      <w:spacing w:after="0"/>
                      <w:rPr>
                        <w:rFonts w:ascii="Arial" w:eastAsia="Arial" w:hAnsi="Arial" w:cs="Arial"/>
                        <w:noProof/>
                        <w:color w:val="000000"/>
                        <w:sz w:val="20"/>
                        <w:szCs w:val="20"/>
                      </w:rPr>
                    </w:pPr>
                    <w:r w:rsidRPr="00FC641B">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5276078F" wp14:editId="150CD49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A4151D">
      <w:rPr>
        <w:rFonts w:ascii="Arial" w:hAnsi="Arial" w:cs="Arial"/>
        <w:b/>
      </w:rPr>
      <w:t xml:space="preserve">                                              </w:t>
    </w:r>
    <w:r w:rsidR="00A4151D" w:rsidRPr="005D485C">
      <w:rPr>
        <w:rFonts w:ascii="Arial" w:hAnsi="Arial" w:cs="Arial"/>
        <w:b/>
        <w:sz w:val="20"/>
        <w:szCs w:val="20"/>
      </w:rPr>
      <w:t xml:space="preserve"> </w:t>
    </w:r>
    <w:r w:rsidR="00A4151D">
      <w:rPr>
        <w:rFonts w:ascii="Arial" w:hAnsi="Arial" w:cs="Arial"/>
        <w:b/>
        <w:sz w:val="20"/>
        <w:szCs w:val="20"/>
      </w:rPr>
      <w:t xml:space="preserve">                 </w:t>
    </w:r>
    <w:r w:rsidR="00A4151D"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EC8A" w14:textId="29B0CFDC" w:rsidR="00FC641B" w:rsidRDefault="00FC641B">
    <w:pPr>
      <w:pStyle w:val="Header"/>
    </w:pPr>
    <w:r>
      <w:rPr>
        <w:noProof/>
      </w:rPr>
      <mc:AlternateContent>
        <mc:Choice Requires="wps">
          <w:drawing>
            <wp:anchor distT="0" distB="0" distL="0" distR="0" simplePos="0" relativeHeight="251666944" behindDoc="0" locked="0" layoutInCell="1" allowOverlap="1" wp14:anchorId="7F22E6DC" wp14:editId="3DC6F13E">
              <wp:simplePos x="635" y="635"/>
              <wp:positionH relativeFrom="page">
                <wp:align>center</wp:align>
              </wp:positionH>
              <wp:positionV relativeFrom="page">
                <wp:align>top</wp:align>
              </wp:positionV>
              <wp:extent cx="572135" cy="347980"/>
              <wp:effectExtent l="0" t="0" r="18415" b="13970"/>
              <wp:wrapNone/>
              <wp:docPr id="7629546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A5F8A74" w14:textId="5E4F4481" w:rsidR="00FC641B" w:rsidRPr="00FC641B" w:rsidRDefault="00FC641B" w:rsidP="00FC641B">
                          <w:pPr>
                            <w:spacing w:after="0"/>
                            <w:rPr>
                              <w:rFonts w:ascii="Arial" w:eastAsia="Arial" w:hAnsi="Arial" w:cs="Arial"/>
                              <w:noProof/>
                              <w:color w:val="000000"/>
                              <w:sz w:val="20"/>
                              <w:szCs w:val="20"/>
                            </w:rPr>
                          </w:pPr>
                          <w:r w:rsidRPr="00FC641B">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2E6DC"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textbox style="mso-fit-shape-to-text:t" inset="0,15pt,0,0">
                <w:txbxContent>
                  <w:p w14:paraId="1A5F8A74" w14:textId="5E4F4481" w:rsidR="00FC641B" w:rsidRPr="00FC641B" w:rsidRDefault="00FC641B" w:rsidP="00FC641B">
                    <w:pPr>
                      <w:spacing w:after="0"/>
                      <w:rPr>
                        <w:rFonts w:ascii="Arial" w:eastAsia="Arial" w:hAnsi="Arial" w:cs="Arial"/>
                        <w:noProof/>
                        <w:color w:val="000000"/>
                        <w:sz w:val="20"/>
                        <w:szCs w:val="20"/>
                      </w:rPr>
                    </w:pPr>
                    <w:r w:rsidRPr="00FC641B">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0733ABA"/>
    <w:multiLevelType w:val="hybridMultilevel"/>
    <w:tmpl w:val="4D26F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41EA1"/>
    <w:multiLevelType w:val="hybridMultilevel"/>
    <w:tmpl w:val="152A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D4032E"/>
    <w:multiLevelType w:val="hybridMultilevel"/>
    <w:tmpl w:val="608672A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3231D"/>
    <w:multiLevelType w:val="hybridMultilevel"/>
    <w:tmpl w:val="E7925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35C31"/>
    <w:multiLevelType w:val="hybridMultilevel"/>
    <w:tmpl w:val="552CD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331BBE"/>
    <w:multiLevelType w:val="hybridMultilevel"/>
    <w:tmpl w:val="53B4AC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FB14B1"/>
    <w:multiLevelType w:val="hybridMultilevel"/>
    <w:tmpl w:val="F8743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E76BAE"/>
    <w:multiLevelType w:val="hybridMultilevel"/>
    <w:tmpl w:val="7E3E6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9D13DC"/>
    <w:multiLevelType w:val="hybridMultilevel"/>
    <w:tmpl w:val="468A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63BCA"/>
    <w:multiLevelType w:val="hybridMultilevel"/>
    <w:tmpl w:val="327E6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50163"/>
    <w:multiLevelType w:val="hybridMultilevel"/>
    <w:tmpl w:val="C1DA3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EA29B0"/>
    <w:multiLevelType w:val="hybridMultilevel"/>
    <w:tmpl w:val="0EFE8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7029E6"/>
    <w:multiLevelType w:val="hybridMultilevel"/>
    <w:tmpl w:val="89806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752393">
    <w:abstractNumId w:val="22"/>
  </w:num>
  <w:num w:numId="2" w16cid:durableId="1548835373">
    <w:abstractNumId w:val="19"/>
  </w:num>
  <w:num w:numId="3" w16cid:durableId="686517678">
    <w:abstractNumId w:val="21"/>
  </w:num>
  <w:num w:numId="4" w16cid:durableId="1043871054">
    <w:abstractNumId w:val="16"/>
  </w:num>
  <w:num w:numId="5" w16cid:durableId="2079283818">
    <w:abstractNumId w:val="13"/>
  </w:num>
  <w:num w:numId="6" w16cid:durableId="1506747341">
    <w:abstractNumId w:val="14"/>
  </w:num>
  <w:num w:numId="7" w16cid:durableId="2029483662">
    <w:abstractNumId w:val="7"/>
  </w:num>
  <w:num w:numId="8" w16cid:durableId="254947293">
    <w:abstractNumId w:val="0"/>
  </w:num>
  <w:num w:numId="9" w16cid:durableId="1077635500">
    <w:abstractNumId w:val="5"/>
  </w:num>
  <w:num w:numId="10" w16cid:durableId="1072049778">
    <w:abstractNumId w:val="2"/>
  </w:num>
  <w:num w:numId="11" w16cid:durableId="1519349339">
    <w:abstractNumId w:val="4"/>
  </w:num>
  <w:num w:numId="12" w16cid:durableId="919025545">
    <w:abstractNumId w:val="10"/>
  </w:num>
  <w:num w:numId="13" w16cid:durableId="624430987">
    <w:abstractNumId w:val="15"/>
  </w:num>
  <w:num w:numId="14" w16cid:durableId="2135247165">
    <w:abstractNumId w:val="8"/>
  </w:num>
  <w:num w:numId="15" w16cid:durableId="1296908241">
    <w:abstractNumId w:val="18"/>
  </w:num>
  <w:num w:numId="16" w16cid:durableId="2107310919">
    <w:abstractNumId w:val="17"/>
  </w:num>
  <w:num w:numId="17" w16cid:durableId="1964383024">
    <w:abstractNumId w:val="20"/>
  </w:num>
  <w:num w:numId="18" w16cid:durableId="241960931">
    <w:abstractNumId w:val="11"/>
  </w:num>
  <w:num w:numId="19" w16cid:durableId="884871382">
    <w:abstractNumId w:val="3"/>
  </w:num>
  <w:num w:numId="20" w16cid:durableId="228736324">
    <w:abstractNumId w:val="6"/>
  </w:num>
  <w:num w:numId="21" w16cid:durableId="165873970">
    <w:abstractNumId w:val="1"/>
  </w:num>
  <w:num w:numId="22" w16cid:durableId="1791631075">
    <w:abstractNumId w:val="9"/>
  </w:num>
  <w:num w:numId="23" w16cid:durableId="620309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2392B"/>
    <w:rsid w:val="000255DF"/>
    <w:rsid w:val="000329BE"/>
    <w:rsid w:val="00037EE4"/>
    <w:rsid w:val="00054F69"/>
    <w:rsid w:val="00061EA0"/>
    <w:rsid w:val="00066A2E"/>
    <w:rsid w:val="00076653"/>
    <w:rsid w:val="00091E9B"/>
    <w:rsid w:val="0009292E"/>
    <w:rsid w:val="000B318C"/>
    <w:rsid w:val="000C49F8"/>
    <w:rsid w:val="000D749D"/>
    <w:rsid w:val="000E4E02"/>
    <w:rsid w:val="000E57B0"/>
    <w:rsid w:val="000E72F8"/>
    <w:rsid w:val="000F01F3"/>
    <w:rsid w:val="00102F69"/>
    <w:rsid w:val="001117A0"/>
    <w:rsid w:val="00117C8D"/>
    <w:rsid w:val="001264A4"/>
    <w:rsid w:val="00126C24"/>
    <w:rsid w:val="0014453B"/>
    <w:rsid w:val="0017461B"/>
    <w:rsid w:val="00191F19"/>
    <w:rsid w:val="001922D9"/>
    <w:rsid w:val="001A4689"/>
    <w:rsid w:val="001B5D45"/>
    <w:rsid w:val="001F2FFC"/>
    <w:rsid w:val="00201ACD"/>
    <w:rsid w:val="002300D4"/>
    <w:rsid w:val="0024486F"/>
    <w:rsid w:val="002571D1"/>
    <w:rsid w:val="00260D28"/>
    <w:rsid w:val="002666A2"/>
    <w:rsid w:val="002A4DE3"/>
    <w:rsid w:val="002C3F39"/>
    <w:rsid w:val="002D3B9C"/>
    <w:rsid w:val="002D7415"/>
    <w:rsid w:val="002F3D81"/>
    <w:rsid w:val="00325492"/>
    <w:rsid w:val="0033754D"/>
    <w:rsid w:val="00340865"/>
    <w:rsid w:val="00342FA2"/>
    <w:rsid w:val="003524E2"/>
    <w:rsid w:val="00357EE3"/>
    <w:rsid w:val="00361783"/>
    <w:rsid w:val="00373DED"/>
    <w:rsid w:val="003D36FB"/>
    <w:rsid w:val="003E3B7A"/>
    <w:rsid w:val="003F3BD2"/>
    <w:rsid w:val="00410BEA"/>
    <w:rsid w:val="00411718"/>
    <w:rsid w:val="00423432"/>
    <w:rsid w:val="00491FA9"/>
    <w:rsid w:val="004B7D46"/>
    <w:rsid w:val="004F2B8E"/>
    <w:rsid w:val="004F300A"/>
    <w:rsid w:val="00516693"/>
    <w:rsid w:val="005275D9"/>
    <w:rsid w:val="0054623E"/>
    <w:rsid w:val="00547CEB"/>
    <w:rsid w:val="0057644F"/>
    <w:rsid w:val="0058303F"/>
    <w:rsid w:val="005B202D"/>
    <w:rsid w:val="005D141D"/>
    <w:rsid w:val="005D38AF"/>
    <w:rsid w:val="005D485C"/>
    <w:rsid w:val="005F1266"/>
    <w:rsid w:val="006355F8"/>
    <w:rsid w:val="006472CA"/>
    <w:rsid w:val="00672780"/>
    <w:rsid w:val="00685EDD"/>
    <w:rsid w:val="00693B2B"/>
    <w:rsid w:val="006A5118"/>
    <w:rsid w:val="006A543A"/>
    <w:rsid w:val="006B168F"/>
    <w:rsid w:val="006B512F"/>
    <w:rsid w:val="006E02C0"/>
    <w:rsid w:val="006E0421"/>
    <w:rsid w:val="00712D8C"/>
    <w:rsid w:val="007158BC"/>
    <w:rsid w:val="00720494"/>
    <w:rsid w:val="0075242F"/>
    <w:rsid w:val="00752BC2"/>
    <w:rsid w:val="00792B9E"/>
    <w:rsid w:val="00793BD8"/>
    <w:rsid w:val="007B4A02"/>
    <w:rsid w:val="007C2A23"/>
    <w:rsid w:val="007D5134"/>
    <w:rsid w:val="007F443D"/>
    <w:rsid w:val="00803BAB"/>
    <w:rsid w:val="008055B5"/>
    <w:rsid w:val="008349AA"/>
    <w:rsid w:val="008B52B8"/>
    <w:rsid w:val="008B5F85"/>
    <w:rsid w:val="008F6302"/>
    <w:rsid w:val="00924E5C"/>
    <w:rsid w:val="00925A62"/>
    <w:rsid w:val="00945010"/>
    <w:rsid w:val="00947ED2"/>
    <w:rsid w:val="00982E57"/>
    <w:rsid w:val="009C039B"/>
    <w:rsid w:val="009C7492"/>
    <w:rsid w:val="00A02A29"/>
    <w:rsid w:val="00A05098"/>
    <w:rsid w:val="00A31D62"/>
    <w:rsid w:val="00A34AD5"/>
    <w:rsid w:val="00A4151D"/>
    <w:rsid w:val="00A445FB"/>
    <w:rsid w:val="00A56187"/>
    <w:rsid w:val="00A72BD4"/>
    <w:rsid w:val="00AC0C44"/>
    <w:rsid w:val="00AE29B6"/>
    <w:rsid w:val="00AE34DC"/>
    <w:rsid w:val="00B13AF9"/>
    <w:rsid w:val="00B330A0"/>
    <w:rsid w:val="00B34041"/>
    <w:rsid w:val="00B574C9"/>
    <w:rsid w:val="00B854D8"/>
    <w:rsid w:val="00BC4137"/>
    <w:rsid w:val="00C13866"/>
    <w:rsid w:val="00C33B20"/>
    <w:rsid w:val="00C357D1"/>
    <w:rsid w:val="00C45541"/>
    <w:rsid w:val="00C50A13"/>
    <w:rsid w:val="00C75E2A"/>
    <w:rsid w:val="00C77835"/>
    <w:rsid w:val="00C81C2B"/>
    <w:rsid w:val="00CA5C0D"/>
    <w:rsid w:val="00CB2568"/>
    <w:rsid w:val="00CB60EB"/>
    <w:rsid w:val="00CC3DAD"/>
    <w:rsid w:val="00CD4244"/>
    <w:rsid w:val="00CE66D8"/>
    <w:rsid w:val="00CE7FDF"/>
    <w:rsid w:val="00D052D5"/>
    <w:rsid w:val="00D17D82"/>
    <w:rsid w:val="00D3635C"/>
    <w:rsid w:val="00D63D56"/>
    <w:rsid w:val="00D77E8C"/>
    <w:rsid w:val="00DD464F"/>
    <w:rsid w:val="00E20B36"/>
    <w:rsid w:val="00E41E0F"/>
    <w:rsid w:val="00E440CD"/>
    <w:rsid w:val="00E63729"/>
    <w:rsid w:val="00E7208B"/>
    <w:rsid w:val="00E762C5"/>
    <w:rsid w:val="00E90E2C"/>
    <w:rsid w:val="00E95D0B"/>
    <w:rsid w:val="00EB7C2D"/>
    <w:rsid w:val="00ED44E6"/>
    <w:rsid w:val="00EE77D6"/>
    <w:rsid w:val="00EF27DA"/>
    <w:rsid w:val="00F01F65"/>
    <w:rsid w:val="00F2557C"/>
    <w:rsid w:val="00F74579"/>
    <w:rsid w:val="00F76C7F"/>
    <w:rsid w:val="00FC641B"/>
    <w:rsid w:val="00FE19A2"/>
    <w:rsid w:val="00FF5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1CD9"/>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947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068984">
      <w:bodyDiv w:val="1"/>
      <w:marLeft w:val="0"/>
      <w:marRight w:val="0"/>
      <w:marTop w:val="0"/>
      <w:marBottom w:val="0"/>
      <w:divBdr>
        <w:top w:val="none" w:sz="0" w:space="0" w:color="auto"/>
        <w:left w:val="none" w:sz="0" w:space="0" w:color="auto"/>
        <w:bottom w:val="none" w:sz="0" w:space="0" w:color="auto"/>
        <w:right w:val="none" w:sz="0" w:space="0" w:color="auto"/>
      </w:divBdr>
    </w:div>
    <w:div w:id="1402019492">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tp.freshservice.com/support/catalog/items/15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7C05BFDC105C4C75B0A83EE816AF25D3"/>
        <w:category>
          <w:name w:val="General"/>
          <w:gallery w:val="placeholder"/>
        </w:category>
        <w:types>
          <w:type w:val="bbPlcHdr"/>
        </w:types>
        <w:behaviors>
          <w:behavior w:val="content"/>
        </w:behaviors>
        <w:guid w:val="{4FCC21EF-3336-48BA-852F-9348FDDA78D4}"/>
      </w:docPartPr>
      <w:docPartBody>
        <w:p w:rsidR="00582C50" w:rsidRDefault="00582C50" w:rsidP="00582C50">
          <w:pPr>
            <w:pStyle w:val="7C05BFDC105C4C75B0A83EE816AF25D31"/>
          </w:pPr>
          <w:r w:rsidRPr="002069C0">
            <w:rPr>
              <w:rStyle w:val="PlaceholderText"/>
            </w:rPr>
            <w:t>Click or tap to enter a date.</w:t>
          </w:r>
        </w:p>
      </w:docPartBody>
    </w:docPart>
    <w:docPart>
      <w:docPartPr>
        <w:name w:val="BAAC0C232C0B49298CB9EE4E7B0E4946"/>
        <w:category>
          <w:name w:val="General"/>
          <w:gallery w:val="placeholder"/>
        </w:category>
        <w:types>
          <w:type w:val="bbPlcHdr"/>
        </w:types>
        <w:behaviors>
          <w:behavior w:val="content"/>
        </w:behaviors>
        <w:guid w:val="{A78132C8-1FF1-45F3-887C-0862F9758459}"/>
      </w:docPartPr>
      <w:docPartBody>
        <w:p w:rsidR="009538D8" w:rsidRDefault="00DF35DF" w:rsidP="00DF35DF">
          <w:pPr>
            <w:pStyle w:val="BAAC0C232C0B49298CB9EE4E7B0E4946"/>
          </w:pPr>
          <w:r>
            <w:t xml:space="preserve"> </w:t>
          </w:r>
          <w:r>
            <w:rPr>
              <w:rStyle w:val="PlaceholderText"/>
            </w:rPr>
            <w:t xml:space="preserve">Select </w:t>
          </w:r>
        </w:p>
      </w:docPartBody>
    </w:docPart>
    <w:docPart>
      <w:docPartPr>
        <w:name w:val="3B2FC7AA8BD0425BA7B14B357FBCA2CE"/>
        <w:category>
          <w:name w:val="General"/>
          <w:gallery w:val="placeholder"/>
        </w:category>
        <w:types>
          <w:type w:val="bbPlcHdr"/>
        </w:types>
        <w:behaviors>
          <w:behavior w:val="content"/>
        </w:behaviors>
        <w:guid w:val="{B362BD6A-B2AA-4E59-B027-3329A1111878}"/>
      </w:docPartPr>
      <w:docPartBody>
        <w:p w:rsidR="0001772D" w:rsidRDefault="0001772D" w:rsidP="0001772D">
          <w:pPr>
            <w:pStyle w:val="3B2FC7AA8BD0425BA7B14B357FBCA2CE"/>
          </w:pPr>
          <w:r>
            <w:t xml:space="preserve"> </w:t>
          </w:r>
          <w:r>
            <w:rPr>
              <w:rStyle w:val="PlaceholderText"/>
            </w:rPr>
            <w:t xml:space="preserve">Select </w:t>
          </w:r>
        </w:p>
      </w:docPartBody>
    </w:docPart>
    <w:docPart>
      <w:docPartPr>
        <w:name w:val="B2C88C03FDD547A9AF1256E2C24A94F2"/>
        <w:category>
          <w:name w:val="General"/>
          <w:gallery w:val="placeholder"/>
        </w:category>
        <w:types>
          <w:type w:val="bbPlcHdr"/>
        </w:types>
        <w:behaviors>
          <w:behavior w:val="content"/>
        </w:behaviors>
        <w:guid w:val="{BBCD9887-5B15-4F4E-A663-7FB17E60B78D}"/>
      </w:docPartPr>
      <w:docPartBody>
        <w:p w:rsidR="0001772D" w:rsidRDefault="0001772D" w:rsidP="0001772D">
          <w:pPr>
            <w:pStyle w:val="B2C88C03FDD547A9AF1256E2C24A94F2"/>
          </w:pPr>
          <w:r>
            <w:t xml:space="preserve"> </w:t>
          </w:r>
          <w:r>
            <w:rPr>
              <w:rStyle w:val="PlaceholderText"/>
            </w:rPr>
            <w:t xml:space="preserve">Select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01772D"/>
    <w:rsid w:val="0002392B"/>
    <w:rsid w:val="001A4689"/>
    <w:rsid w:val="001A7502"/>
    <w:rsid w:val="001E55B7"/>
    <w:rsid w:val="002A4DE3"/>
    <w:rsid w:val="003B14E2"/>
    <w:rsid w:val="00506B79"/>
    <w:rsid w:val="005203A5"/>
    <w:rsid w:val="00582C50"/>
    <w:rsid w:val="00720494"/>
    <w:rsid w:val="007D5134"/>
    <w:rsid w:val="009538D8"/>
    <w:rsid w:val="009E774E"/>
    <w:rsid w:val="00B5427B"/>
    <w:rsid w:val="00CE1F6E"/>
    <w:rsid w:val="00D12938"/>
    <w:rsid w:val="00D77E8C"/>
    <w:rsid w:val="00DF35DF"/>
    <w:rsid w:val="00F120D7"/>
    <w:rsid w:val="00F51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2D"/>
  </w:style>
  <w:style w:type="paragraph" w:customStyle="1" w:styleId="B250C358C0704280AC001014E631EF703">
    <w:name w:val="B250C358C0704280AC001014E631EF703"/>
    <w:rsid w:val="00582C50"/>
    <w:rPr>
      <w:rFonts w:eastAsiaTheme="minorHAnsi"/>
      <w:lang w:eastAsia="en-US"/>
    </w:rPr>
  </w:style>
  <w:style w:type="paragraph" w:customStyle="1" w:styleId="7C05BFDC105C4C75B0A83EE816AF25D31">
    <w:name w:val="7C05BFDC105C4C75B0A83EE816AF25D31"/>
    <w:rsid w:val="00582C50"/>
    <w:rPr>
      <w:rFonts w:eastAsiaTheme="minorHAnsi"/>
      <w:lang w:eastAsia="en-US"/>
    </w:rPr>
  </w:style>
  <w:style w:type="paragraph" w:customStyle="1" w:styleId="BAAC0C232C0B49298CB9EE4E7B0E4946">
    <w:name w:val="BAAC0C232C0B49298CB9EE4E7B0E4946"/>
    <w:rsid w:val="00DF35DF"/>
  </w:style>
  <w:style w:type="paragraph" w:customStyle="1" w:styleId="3B2FC7AA8BD0425BA7B14B357FBCA2CE">
    <w:name w:val="3B2FC7AA8BD0425BA7B14B357FBCA2CE"/>
    <w:rsid w:val="0001772D"/>
    <w:pPr>
      <w:spacing w:line="278" w:lineRule="auto"/>
    </w:pPr>
    <w:rPr>
      <w:kern w:val="2"/>
      <w:sz w:val="24"/>
      <w:szCs w:val="24"/>
      <w14:ligatures w14:val="standardContextual"/>
    </w:rPr>
  </w:style>
  <w:style w:type="paragraph" w:customStyle="1" w:styleId="B2C88C03FDD547A9AF1256E2C24A94F2">
    <w:name w:val="B2C88C03FDD547A9AF1256E2C24A94F2"/>
    <w:rsid w:val="0001772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0CDC246FC8644951274E19F10F4B8" ma:contentTypeVersion="" ma:contentTypeDescription="Create a new document." ma:contentTypeScope="" ma:versionID="468948cacd9a234cc7857369bd27f5f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FB346-B441-4351-834B-172D38A5BB4F}">
  <ds:schemaRefs>
    <ds:schemaRef ds:uri="http://schemas.microsoft.com/sharepoint/v3/contenttype/forms"/>
  </ds:schemaRefs>
</ds:datastoreItem>
</file>

<file path=customXml/itemProps2.xml><?xml version="1.0" encoding="utf-8"?>
<ds:datastoreItem xmlns:ds="http://schemas.openxmlformats.org/officeDocument/2006/customXml" ds:itemID="{934247A0-7A5D-4E25-B8DB-6D04ACDFC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05E6AA-A985-4F03-ADBB-3690A4B408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1693</Words>
  <Characters>10158</Characters>
  <Application>Microsoft Office Word</Application>
  <DocSecurity>0</DocSecurity>
  <Lines>216</Lines>
  <Paragraphs>126</Paragraphs>
  <ScaleCrop>false</ScaleCrop>
  <HeadingPairs>
    <vt:vector size="2" baseType="variant">
      <vt:variant>
        <vt:lpstr>Title</vt:lpstr>
      </vt:variant>
      <vt:variant>
        <vt:i4>1</vt:i4>
      </vt:variant>
    </vt:vector>
  </HeadingPairs>
  <TitlesOfParts>
    <vt:vector size="1" baseType="lpstr">
      <vt:lpstr/>
    </vt:vector>
  </TitlesOfParts>
  <Company>British Transport Police</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Salma Khanam [0329]</cp:lastModifiedBy>
  <cp:revision>8</cp:revision>
  <dcterms:created xsi:type="dcterms:W3CDTF">2024-06-24T14:13:00Z</dcterms:created>
  <dcterms:modified xsi:type="dcterms:W3CDTF">2025-12-04T11:47:00Z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0x0101008040CDC246FC8644951274E19F10F4B8</vt:lpwstr>
  </property>
  <property fmtid="{D5CDD505-2E9C-101B-9397-08002B2CF9AE}" pid="3" name="ClassificationContentMarkingHeaderShapeIds">
    <vt:lpwstr>2d79c3b2,26c12f63,6a8680ea</vt:lpwstr>
  </property>
  <property fmtid="{D5CDD505-2E9C-101B-9397-08002B2CF9AE}" pid="4" name="ClassificationContentMarkingHeaderFontProps">
    <vt:lpwstr>#000000,10,Arial</vt:lpwstr>
  </property>
  <property fmtid="{D5CDD505-2E9C-101B-9397-08002B2CF9AE}" pid="5" name="ClassificationContentMarkingHeaderText">
    <vt:lpwstr>OFFICIAL</vt:lpwstr>
  </property>
  <property fmtid="{D5CDD505-2E9C-101B-9397-08002B2CF9AE}" pid="6" name="MSIP_Label_4ab42cd7-a999-4825-bc59-943051981318_Enabled">
    <vt:lpwstr>true</vt:lpwstr>
  </property>
  <property fmtid="{D5CDD505-2E9C-101B-9397-08002B2CF9AE}" pid="7" name="MSIP_Label_4ab42cd7-a999-4825-bc59-943051981318_SetDate">
    <vt:lpwstr>2024-06-19T13:04:55Z</vt:lpwstr>
  </property>
  <property fmtid="{D5CDD505-2E9C-101B-9397-08002B2CF9AE}" pid="8" name="MSIP_Label_4ab42cd7-a999-4825-bc59-943051981318_Method">
    <vt:lpwstr>Standard</vt:lpwstr>
  </property>
  <property fmtid="{D5CDD505-2E9C-101B-9397-08002B2CF9AE}" pid="9" name="MSIP_Label_4ab42cd7-a999-4825-bc59-943051981318_Name">
    <vt:lpwstr>4ab42cd7-a999-4825-bc59-943051981318</vt:lpwstr>
  </property>
  <property fmtid="{D5CDD505-2E9C-101B-9397-08002B2CF9AE}" pid="10" name="MSIP_Label_4ab42cd7-a999-4825-bc59-943051981318_SiteId">
    <vt:lpwstr>eb2bff6b-272a-4866-93ba-80cbe481fd29</vt:lpwstr>
  </property>
  <property fmtid="{D5CDD505-2E9C-101B-9397-08002B2CF9AE}" pid="11" name="MSIP_Label_4ab42cd7-a999-4825-bc59-943051981318_ActionId">
    <vt:lpwstr>b9ac5270-e205-4300-8883-4d19e04b1ba5</vt:lpwstr>
  </property>
  <property fmtid="{D5CDD505-2E9C-101B-9397-08002B2CF9AE}" pid="12" name="MSIP_Label_4ab42cd7-a999-4825-bc59-943051981318_ContentBits">
    <vt:lpwstr>1</vt:lpwstr>
  </property>
</Properties>
</file>